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33CA0" w14:textId="42EBB6B8" w:rsidR="004837EC" w:rsidRDefault="004837EC">
      <w:r>
        <w:rPr>
          <w:noProof/>
        </w:rPr>
        <w:drawing>
          <wp:inline distT="0" distB="0" distL="0" distR="0" wp14:anchorId="67CD81EA" wp14:editId="1FCC8266">
            <wp:extent cx="6400800" cy="1600200"/>
            <wp:effectExtent l="0" t="0" r="0" b="0"/>
            <wp:docPr id="585164663" name="Picture 2" descr="A picture containing text,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64663" name="Picture 2" descr="A picture containing text, screenshot, fon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400800" cy="1600200"/>
                    </a:xfrm>
                    <a:prstGeom prst="rect">
                      <a:avLst/>
                    </a:prstGeom>
                  </pic:spPr>
                </pic:pic>
              </a:graphicData>
            </a:graphic>
          </wp:inline>
        </w:drawing>
      </w:r>
    </w:p>
    <w:p w14:paraId="66CCAAEC" w14:textId="006D71DD" w:rsidR="004837EC" w:rsidRDefault="004837EC" w:rsidP="004837EC">
      <w:pPr>
        <w:jc w:val="center"/>
        <w:rPr>
          <w:rFonts w:ascii="Congenial" w:hAnsi="Congenial" w:cs="Cavolini"/>
          <w:sz w:val="36"/>
          <w:szCs w:val="36"/>
        </w:rPr>
      </w:pPr>
      <w:r w:rsidRPr="004837EC">
        <w:rPr>
          <w:rFonts w:ascii="Congenial" w:hAnsi="Congenial" w:cs="Cavolini"/>
          <w:b/>
          <w:bCs/>
          <w:sz w:val="36"/>
          <w:szCs w:val="36"/>
          <w:u w:val="single"/>
        </w:rPr>
        <w:t>Your Will</w:t>
      </w:r>
    </w:p>
    <w:p w14:paraId="354FD3ED" w14:textId="324DD572" w:rsidR="004837EC" w:rsidRDefault="004837EC" w:rsidP="004837EC">
      <w:pPr>
        <w:rPr>
          <w:rFonts w:ascii="Congenial" w:hAnsi="Congenial" w:cs="Cavolini"/>
          <w:sz w:val="28"/>
          <w:szCs w:val="28"/>
        </w:rPr>
      </w:pPr>
      <w:r w:rsidRPr="004837EC">
        <w:rPr>
          <w:rFonts w:ascii="Congenial" w:hAnsi="Congenial" w:cs="Cavolini"/>
          <w:sz w:val="28"/>
          <w:szCs w:val="28"/>
          <w:u w:val="single"/>
        </w:rPr>
        <w:t>Costs</w:t>
      </w:r>
    </w:p>
    <w:p w14:paraId="62B0FBCF" w14:textId="24E65BC5" w:rsidR="00107DC6" w:rsidRPr="00BE3A4C" w:rsidRDefault="004837EC" w:rsidP="00107DC6">
      <w:pPr>
        <w:rPr>
          <w:rFonts w:ascii="Congenial" w:hAnsi="Congenial" w:cs="Cavolini"/>
          <w:sz w:val="28"/>
          <w:szCs w:val="28"/>
        </w:rPr>
      </w:pPr>
      <w:r w:rsidRPr="00BE3A4C">
        <w:rPr>
          <w:rFonts w:ascii="Congenial" w:hAnsi="Congenial" w:cs="Cavolini"/>
          <w:sz w:val="28"/>
          <w:szCs w:val="28"/>
        </w:rPr>
        <w:t xml:space="preserve">Standard Will: </w:t>
      </w:r>
      <w:r w:rsidRPr="00BE3A4C">
        <w:rPr>
          <w:rFonts w:ascii="Congenial" w:hAnsi="Congenial" w:cs="Cavolini"/>
          <w:sz w:val="28"/>
          <w:szCs w:val="28"/>
        </w:rPr>
        <w:tab/>
      </w:r>
      <w:r w:rsidRPr="00BE3A4C">
        <w:rPr>
          <w:rFonts w:ascii="Congenial" w:hAnsi="Congenial" w:cs="Cavolini"/>
          <w:sz w:val="28"/>
          <w:szCs w:val="28"/>
        </w:rPr>
        <w:tab/>
      </w:r>
      <w:r w:rsidR="00107DC6" w:rsidRPr="00BE3A4C">
        <w:rPr>
          <w:rFonts w:ascii="Congenial" w:hAnsi="Congenial" w:cs="Cavolini"/>
          <w:sz w:val="28"/>
          <w:szCs w:val="28"/>
        </w:rPr>
        <w:tab/>
      </w:r>
      <w:r w:rsidR="00107DC6" w:rsidRPr="00BE3A4C">
        <w:rPr>
          <w:rFonts w:ascii="Congenial" w:hAnsi="Congenial" w:cs="Cavolini"/>
          <w:sz w:val="28"/>
          <w:szCs w:val="28"/>
        </w:rPr>
        <w:tab/>
      </w:r>
      <w:r w:rsidR="00BE3A4C">
        <w:rPr>
          <w:rFonts w:ascii="Congenial" w:hAnsi="Congenial" w:cs="Cavolini"/>
          <w:sz w:val="28"/>
          <w:szCs w:val="28"/>
        </w:rPr>
        <w:tab/>
      </w:r>
      <w:r w:rsidR="00107DC6" w:rsidRPr="00BE3A4C">
        <w:rPr>
          <w:rFonts w:ascii="Congenial" w:hAnsi="Congenial" w:cs="Cavolini"/>
          <w:sz w:val="28"/>
          <w:szCs w:val="28"/>
        </w:rPr>
        <w:tab/>
      </w:r>
      <w:r w:rsidRPr="00BE3A4C">
        <w:rPr>
          <w:rFonts w:ascii="Congenial" w:hAnsi="Congenial" w:cs="Cavolini"/>
          <w:sz w:val="28"/>
          <w:szCs w:val="28"/>
        </w:rPr>
        <w:t>£3</w:t>
      </w:r>
      <w:r w:rsidR="009B5B07">
        <w:rPr>
          <w:rFonts w:ascii="Congenial" w:hAnsi="Congenial" w:cs="Cavolini"/>
          <w:sz w:val="28"/>
          <w:szCs w:val="28"/>
        </w:rPr>
        <w:t>95</w:t>
      </w:r>
      <w:r w:rsidRPr="00BE3A4C">
        <w:rPr>
          <w:rFonts w:ascii="Congenial" w:hAnsi="Congenial" w:cs="Cavolini"/>
          <w:sz w:val="28"/>
          <w:szCs w:val="28"/>
        </w:rPr>
        <w:t xml:space="preserve"> plus VAT (£</w:t>
      </w:r>
      <w:r w:rsidR="009B5B07">
        <w:rPr>
          <w:rFonts w:ascii="Congenial" w:hAnsi="Congenial" w:cs="Cavolini"/>
          <w:sz w:val="28"/>
          <w:szCs w:val="28"/>
        </w:rPr>
        <w:t>474</w:t>
      </w:r>
      <w:r w:rsidRPr="00BE3A4C">
        <w:rPr>
          <w:rFonts w:ascii="Congenial" w:hAnsi="Congenial" w:cs="Cavolini"/>
          <w:sz w:val="28"/>
          <w:szCs w:val="28"/>
        </w:rPr>
        <w:t>)</w:t>
      </w:r>
    </w:p>
    <w:p w14:paraId="3B98F470" w14:textId="2262B93B" w:rsidR="004837EC" w:rsidRPr="00BE3A4C" w:rsidRDefault="004837EC" w:rsidP="004837EC">
      <w:pPr>
        <w:rPr>
          <w:rFonts w:ascii="Congenial" w:hAnsi="Congenial" w:cs="Cavolini"/>
          <w:sz w:val="28"/>
          <w:szCs w:val="28"/>
        </w:rPr>
      </w:pPr>
      <w:r w:rsidRPr="00BE3A4C">
        <w:rPr>
          <w:rFonts w:ascii="Congenial" w:hAnsi="Congenial" w:cs="Cavolini"/>
          <w:sz w:val="28"/>
          <w:szCs w:val="28"/>
        </w:rPr>
        <w:t>Mirror Wills for a couple:</w:t>
      </w:r>
      <w:r w:rsidRPr="00BE3A4C">
        <w:rPr>
          <w:rFonts w:ascii="Congenial" w:hAnsi="Congenial" w:cs="Cavolini"/>
          <w:sz w:val="28"/>
          <w:szCs w:val="28"/>
        </w:rPr>
        <w:tab/>
      </w:r>
      <w:r w:rsidRPr="00BE3A4C">
        <w:rPr>
          <w:rFonts w:ascii="Congenial" w:hAnsi="Congenial" w:cs="Cavolini"/>
          <w:sz w:val="28"/>
          <w:szCs w:val="28"/>
        </w:rPr>
        <w:tab/>
      </w:r>
      <w:r w:rsidRPr="00BE3A4C">
        <w:rPr>
          <w:rFonts w:ascii="Congenial" w:hAnsi="Congenial" w:cs="Cavolini"/>
          <w:sz w:val="28"/>
          <w:szCs w:val="28"/>
        </w:rPr>
        <w:tab/>
      </w:r>
      <w:r w:rsidR="003F0AFD" w:rsidRPr="00BE3A4C">
        <w:rPr>
          <w:rFonts w:ascii="Congenial" w:hAnsi="Congenial" w:cs="Cavolini"/>
          <w:sz w:val="28"/>
          <w:szCs w:val="28"/>
        </w:rPr>
        <w:tab/>
      </w:r>
      <w:r w:rsidRPr="00BE3A4C">
        <w:rPr>
          <w:rFonts w:ascii="Congenial" w:hAnsi="Congenial" w:cs="Cavolini"/>
          <w:sz w:val="28"/>
          <w:szCs w:val="28"/>
        </w:rPr>
        <w:t>£</w:t>
      </w:r>
      <w:r w:rsidR="009B5B07">
        <w:rPr>
          <w:rFonts w:ascii="Congenial" w:hAnsi="Congenial" w:cs="Cavolini"/>
          <w:sz w:val="28"/>
          <w:szCs w:val="28"/>
        </w:rPr>
        <w:t>690</w:t>
      </w:r>
      <w:r w:rsidRPr="00BE3A4C">
        <w:rPr>
          <w:rFonts w:ascii="Congenial" w:hAnsi="Congenial" w:cs="Cavolini"/>
          <w:sz w:val="28"/>
          <w:szCs w:val="28"/>
        </w:rPr>
        <w:t xml:space="preserve"> plus VAT (£</w:t>
      </w:r>
      <w:r w:rsidR="009B5B07">
        <w:rPr>
          <w:rFonts w:ascii="Congenial" w:hAnsi="Congenial" w:cs="Cavolini"/>
          <w:sz w:val="28"/>
          <w:szCs w:val="28"/>
        </w:rPr>
        <w:t>828</w:t>
      </w:r>
      <w:r w:rsidRPr="00BE3A4C">
        <w:rPr>
          <w:rFonts w:ascii="Congenial" w:hAnsi="Congenial" w:cs="Cavolini"/>
          <w:sz w:val="28"/>
          <w:szCs w:val="28"/>
        </w:rPr>
        <w:t>)</w:t>
      </w:r>
    </w:p>
    <w:p w14:paraId="5B8051BA" w14:textId="3A590826" w:rsidR="00107DC6" w:rsidRPr="00BE3A4C" w:rsidRDefault="00107DC6" w:rsidP="00107DC6">
      <w:pPr>
        <w:ind w:right="5504"/>
        <w:rPr>
          <w:rFonts w:ascii="Congenial" w:hAnsi="Congenial" w:cs="Cavolini"/>
          <w:color w:val="767171" w:themeColor="background2" w:themeShade="80"/>
          <w:sz w:val="24"/>
          <w:szCs w:val="24"/>
        </w:rPr>
      </w:pPr>
      <w:r w:rsidRPr="00BE3A4C">
        <w:rPr>
          <w:rFonts w:ascii="Congenial" w:hAnsi="Congenial" w:cs="Cavolini"/>
          <w:color w:val="767171" w:themeColor="background2" w:themeShade="80"/>
          <w:sz w:val="24"/>
          <w:szCs w:val="24"/>
        </w:rPr>
        <w:t>Where we prepare Wills for a couple and the Wills are essentially identical, we apply a reduction to the second Will.  If the Wills are fundamentally different, then the Wills will be charged as individual Wills.</w:t>
      </w:r>
      <w:r w:rsidR="00BE3A4C">
        <w:rPr>
          <w:rFonts w:ascii="Congenial" w:hAnsi="Congenial" w:cs="Cavolini"/>
          <w:color w:val="767171" w:themeColor="background2" w:themeShade="80"/>
          <w:sz w:val="24"/>
          <w:szCs w:val="24"/>
        </w:rPr>
        <w:tab/>
      </w:r>
      <w:r w:rsidR="00BE3A4C">
        <w:rPr>
          <w:rFonts w:ascii="Congenial" w:hAnsi="Congenial" w:cs="Cavolini"/>
          <w:color w:val="767171" w:themeColor="background2" w:themeShade="80"/>
          <w:sz w:val="24"/>
          <w:szCs w:val="24"/>
        </w:rPr>
        <w:tab/>
      </w:r>
    </w:p>
    <w:p w14:paraId="25C329F3" w14:textId="42A9BE6A" w:rsidR="002E49BB" w:rsidRDefault="002E49BB" w:rsidP="004837EC">
      <w:pPr>
        <w:rPr>
          <w:rFonts w:ascii="Congenial" w:hAnsi="Congenial" w:cs="Cavolini"/>
          <w:sz w:val="28"/>
          <w:szCs w:val="28"/>
        </w:rPr>
      </w:pPr>
      <w:r>
        <w:rPr>
          <w:rFonts w:ascii="Congenial" w:hAnsi="Congenial" w:cs="Cavolini"/>
          <w:sz w:val="28"/>
          <w:szCs w:val="28"/>
        </w:rPr>
        <w:t>Bare trust within a standard Will:</w:t>
      </w:r>
      <w:r>
        <w:rPr>
          <w:rFonts w:ascii="Congenial" w:hAnsi="Congenial" w:cs="Cavolini"/>
          <w:sz w:val="28"/>
          <w:szCs w:val="28"/>
        </w:rPr>
        <w:tab/>
      </w:r>
      <w:r>
        <w:rPr>
          <w:rFonts w:ascii="Congenial" w:hAnsi="Congenial" w:cs="Cavolini"/>
          <w:sz w:val="28"/>
          <w:szCs w:val="28"/>
        </w:rPr>
        <w:tab/>
      </w:r>
      <w:r>
        <w:rPr>
          <w:rFonts w:ascii="Congenial" w:hAnsi="Congenial" w:cs="Cavolini"/>
          <w:sz w:val="28"/>
          <w:szCs w:val="28"/>
        </w:rPr>
        <w:tab/>
        <w:t>£75 plus VAT (£90)</w:t>
      </w:r>
    </w:p>
    <w:p w14:paraId="21217779" w14:textId="4C481402" w:rsidR="002E49BB" w:rsidRDefault="002E49BB" w:rsidP="002E49BB">
      <w:pPr>
        <w:ind w:right="5221"/>
        <w:rPr>
          <w:rFonts w:ascii="Congenial" w:hAnsi="Congenial" w:cs="Cavolini"/>
          <w:sz w:val="28"/>
          <w:szCs w:val="28"/>
        </w:rPr>
      </w:pPr>
      <w:r w:rsidRPr="00BE3A4C">
        <w:rPr>
          <w:rFonts w:ascii="Congenial" w:hAnsi="Congenial" w:cs="Cavolini"/>
          <w:color w:val="767171" w:themeColor="background2" w:themeShade="80"/>
          <w:sz w:val="24"/>
          <w:szCs w:val="24"/>
        </w:rPr>
        <w:t>Where</w:t>
      </w:r>
      <w:r>
        <w:rPr>
          <w:rFonts w:ascii="Congenial" w:hAnsi="Congenial" w:cs="Cavolini"/>
          <w:color w:val="767171" w:themeColor="background2" w:themeShade="80"/>
          <w:sz w:val="24"/>
          <w:szCs w:val="24"/>
        </w:rPr>
        <w:t xml:space="preserve"> a bare trust provision is made this will be an additional charge. </w:t>
      </w:r>
    </w:p>
    <w:p w14:paraId="7C76E6E3" w14:textId="57063F9C" w:rsidR="004837EC" w:rsidRPr="00BE3A4C" w:rsidRDefault="004837EC" w:rsidP="004837EC">
      <w:pPr>
        <w:rPr>
          <w:rFonts w:ascii="Congenial" w:hAnsi="Congenial" w:cs="Cavolini"/>
          <w:sz w:val="28"/>
          <w:szCs w:val="28"/>
        </w:rPr>
      </w:pPr>
      <w:r w:rsidRPr="00BE3A4C">
        <w:rPr>
          <w:rFonts w:ascii="Congenial" w:hAnsi="Congenial" w:cs="Cavolini"/>
          <w:sz w:val="28"/>
          <w:szCs w:val="28"/>
        </w:rPr>
        <w:t>Trust Will:</w:t>
      </w:r>
      <w:r w:rsidRPr="00BE3A4C">
        <w:rPr>
          <w:rFonts w:ascii="Congenial" w:hAnsi="Congenial" w:cs="Cavolini"/>
          <w:sz w:val="28"/>
          <w:szCs w:val="28"/>
        </w:rPr>
        <w:tab/>
      </w:r>
      <w:r w:rsidRPr="00BE3A4C">
        <w:rPr>
          <w:rFonts w:ascii="Congenial" w:hAnsi="Congenial" w:cs="Cavolini"/>
          <w:sz w:val="28"/>
          <w:szCs w:val="28"/>
        </w:rPr>
        <w:tab/>
      </w:r>
      <w:r w:rsidRPr="00BE3A4C">
        <w:rPr>
          <w:rFonts w:ascii="Congenial" w:hAnsi="Congenial" w:cs="Cavolini"/>
          <w:sz w:val="28"/>
          <w:szCs w:val="28"/>
        </w:rPr>
        <w:tab/>
      </w:r>
      <w:r w:rsidRPr="00BE3A4C">
        <w:rPr>
          <w:rFonts w:ascii="Congenial" w:hAnsi="Congenial" w:cs="Cavolini"/>
          <w:sz w:val="28"/>
          <w:szCs w:val="28"/>
        </w:rPr>
        <w:tab/>
      </w:r>
      <w:r w:rsidRPr="00BE3A4C">
        <w:rPr>
          <w:rFonts w:ascii="Congenial" w:hAnsi="Congenial" w:cs="Cavolini"/>
          <w:sz w:val="28"/>
          <w:szCs w:val="28"/>
        </w:rPr>
        <w:tab/>
      </w:r>
      <w:r w:rsidR="00BE3A4C">
        <w:rPr>
          <w:rFonts w:ascii="Congenial" w:hAnsi="Congenial" w:cs="Cavolini"/>
          <w:sz w:val="28"/>
          <w:szCs w:val="28"/>
        </w:rPr>
        <w:tab/>
      </w:r>
      <w:r w:rsidRPr="00BE3A4C">
        <w:rPr>
          <w:rFonts w:ascii="Congenial" w:hAnsi="Congenial" w:cs="Cavolini"/>
          <w:sz w:val="28"/>
          <w:szCs w:val="28"/>
        </w:rPr>
        <w:tab/>
        <w:t>£625 plus VAT (£</w:t>
      </w:r>
      <w:r w:rsidR="00107DC6" w:rsidRPr="00BE3A4C">
        <w:rPr>
          <w:rFonts w:ascii="Congenial" w:hAnsi="Congenial" w:cs="Cavolini"/>
          <w:sz w:val="28"/>
          <w:szCs w:val="28"/>
        </w:rPr>
        <w:t>750)</w:t>
      </w:r>
    </w:p>
    <w:p w14:paraId="44D3E784" w14:textId="11BD67C5" w:rsidR="00107DC6" w:rsidRPr="00BE3A4C" w:rsidRDefault="00107DC6" w:rsidP="00107DC6">
      <w:pPr>
        <w:ind w:right="5504"/>
        <w:rPr>
          <w:rFonts w:ascii="Congenial" w:hAnsi="Congenial" w:cs="Cavolini"/>
          <w:sz w:val="24"/>
          <w:szCs w:val="24"/>
        </w:rPr>
      </w:pPr>
      <w:r w:rsidRPr="00BE3A4C">
        <w:rPr>
          <w:rFonts w:ascii="Congenial" w:hAnsi="Congenial" w:cs="Cavolini"/>
          <w:color w:val="767171" w:themeColor="background2" w:themeShade="80"/>
          <w:sz w:val="24"/>
          <w:szCs w:val="24"/>
        </w:rPr>
        <w:t>Where you</w:t>
      </w:r>
      <w:r w:rsidR="0099465F" w:rsidRPr="00BE3A4C">
        <w:rPr>
          <w:rFonts w:ascii="Congenial" w:hAnsi="Congenial" w:cs="Cavolini"/>
          <w:color w:val="767171" w:themeColor="background2" w:themeShade="80"/>
          <w:sz w:val="24"/>
          <w:szCs w:val="24"/>
        </w:rPr>
        <w:t>r</w:t>
      </w:r>
      <w:r w:rsidRPr="00BE3A4C">
        <w:rPr>
          <w:rFonts w:ascii="Congenial" w:hAnsi="Congenial" w:cs="Cavolini"/>
          <w:color w:val="767171" w:themeColor="background2" w:themeShade="80"/>
          <w:sz w:val="24"/>
          <w:szCs w:val="24"/>
        </w:rPr>
        <w:t xml:space="preserve"> Will involves a trust, this becomes more complex and additional advice is required.  We enclose some information relating to trusts for you to consider.</w:t>
      </w:r>
    </w:p>
    <w:p w14:paraId="2BD7AC2C" w14:textId="1FAEF48B" w:rsidR="0099465F" w:rsidRPr="00BE3A4C" w:rsidRDefault="0099465F" w:rsidP="0099465F">
      <w:pPr>
        <w:rPr>
          <w:rFonts w:ascii="Congenial" w:hAnsi="Congenial" w:cs="Cavolini"/>
          <w:sz w:val="28"/>
          <w:szCs w:val="28"/>
        </w:rPr>
      </w:pPr>
      <w:r w:rsidRPr="00BE3A4C">
        <w:rPr>
          <w:rFonts w:ascii="Congenial" w:hAnsi="Congenial" w:cs="Cavolini"/>
          <w:sz w:val="28"/>
          <w:szCs w:val="28"/>
        </w:rPr>
        <w:t>Mirror Trust Will:</w:t>
      </w:r>
      <w:r w:rsidRPr="00BE3A4C">
        <w:rPr>
          <w:rFonts w:ascii="Congenial" w:hAnsi="Congenial" w:cs="Cavolini"/>
          <w:sz w:val="28"/>
          <w:szCs w:val="28"/>
        </w:rPr>
        <w:tab/>
      </w:r>
      <w:r w:rsidRPr="00BE3A4C">
        <w:rPr>
          <w:rFonts w:ascii="Congenial" w:hAnsi="Congenial" w:cs="Cavolini"/>
          <w:sz w:val="28"/>
          <w:szCs w:val="28"/>
        </w:rPr>
        <w:tab/>
      </w:r>
      <w:r w:rsidRPr="00BE3A4C">
        <w:rPr>
          <w:rFonts w:ascii="Congenial" w:hAnsi="Congenial" w:cs="Cavolini"/>
          <w:sz w:val="28"/>
          <w:szCs w:val="28"/>
        </w:rPr>
        <w:tab/>
      </w:r>
      <w:r w:rsidRPr="00BE3A4C">
        <w:rPr>
          <w:rFonts w:ascii="Congenial" w:hAnsi="Congenial" w:cs="Cavolini"/>
          <w:sz w:val="28"/>
          <w:szCs w:val="28"/>
        </w:rPr>
        <w:tab/>
      </w:r>
      <w:r w:rsidR="003F0AFD" w:rsidRPr="00BE3A4C">
        <w:rPr>
          <w:rFonts w:ascii="Congenial" w:hAnsi="Congenial" w:cs="Cavolini"/>
          <w:sz w:val="28"/>
          <w:szCs w:val="28"/>
        </w:rPr>
        <w:tab/>
      </w:r>
      <w:r w:rsidRPr="00BE3A4C">
        <w:rPr>
          <w:rFonts w:ascii="Congenial" w:hAnsi="Congenial" w:cs="Cavolini"/>
          <w:sz w:val="28"/>
          <w:szCs w:val="28"/>
        </w:rPr>
        <w:t>£1050 plus VAT (£1260)</w:t>
      </w:r>
    </w:p>
    <w:p w14:paraId="0BF4D2DA" w14:textId="5AA625BD" w:rsidR="0099465F" w:rsidRPr="00BE3A4C" w:rsidRDefault="0099465F" w:rsidP="0099465F">
      <w:pPr>
        <w:ind w:right="5504"/>
        <w:rPr>
          <w:rFonts w:ascii="Congenial" w:hAnsi="Congenial" w:cs="Cavolini"/>
          <w:sz w:val="24"/>
          <w:szCs w:val="24"/>
        </w:rPr>
      </w:pPr>
      <w:r w:rsidRPr="00BE3A4C">
        <w:rPr>
          <w:rFonts w:ascii="Congenial" w:hAnsi="Congenial" w:cs="Cavolini"/>
          <w:color w:val="767171" w:themeColor="background2" w:themeShade="80"/>
          <w:sz w:val="24"/>
          <w:szCs w:val="24"/>
        </w:rPr>
        <w:t xml:space="preserve">As above, but where a </w:t>
      </w:r>
      <w:proofErr w:type="gramStart"/>
      <w:r w:rsidRPr="00BE3A4C">
        <w:rPr>
          <w:rFonts w:ascii="Congenial" w:hAnsi="Congenial" w:cs="Cavolini"/>
          <w:color w:val="767171" w:themeColor="background2" w:themeShade="80"/>
          <w:sz w:val="24"/>
          <w:szCs w:val="24"/>
        </w:rPr>
        <w:t>couples</w:t>
      </w:r>
      <w:proofErr w:type="gramEnd"/>
      <w:r w:rsidRPr="00BE3A4C">
        <w:rPr>
          <w:rFonts w:ascii="Congenial" w:hAnsi="Congenial" w:cs="Cavolini"/>
          <w:color w:val="767171" w:themeColor="background2" w:themeShade="80"/>
          <w:sz w:val="24"/>
          <w:szCs w:val="24"/>
        </w:rPr>
        <w:t xml:space="preserve"> Wills are essentially </w:t>
      </w:r>
      <w:r w:rsidR="00973C37" w:rsidRPr="00BE3A4C">
        <w:rPr>
          <w:rFonts w:ascii="Congenial" w:hAnsi="Congenial" w:cs="Cavolini"/>
          <w:color w:val="767171" w:themeColor="background2" w:themeShade="80"/>
          <w:sz w:val="24"/>
          <w:szCs w:val="24"/>
        </w:rPr>
        <w:t>identical</w:t>
      </w:r>
      <w:r w:rsidRPr="00BE3A4C">
        <w:rPr>
          <w:rFonts w:ascii="Congenial" w:hAnsi="Congenial" w:cs="Cavolini"/>
          <w:color w:val="767171" w:themeColor="background2" w:themeShade="80"/>
          <w:sz w:val="24"/>
          <w:szCs w:val="24"/>
        </w:rPr>
        <w:t>.</w:t>
      </w:r>
    </w:p>
    <w:p w14:paraId="23193672" w14:textId="15E82C59" w:rsidR="00107DC6" w:rsidRPr="00BE3A4C" w:rsidRDefault="00107DC6" w:rsidP="004837EC">
      <w:pPr>
        <w:rPr>
          <w:rFonts w:ascii="Congenial" w:hAnsi="Congenial" w:cs="Cavolini"/>
          <w:i/>
          <w:iCs/>
          <w:sz w:val="28"/>
          <w:szCs w:val="28"/>
        </w:rPr>
      </w:pPr>
      <w:r w:rsidRPr="00BE3A4C">
        <w:rPr>
          <w:rFonts w:ascii="Congenial" w:hAnsi="Congenial" w:cs="Cavolini"/>
          <w:sz w:val="28"/>
          <w:szCs w:val="28"/>
        </w:rPr>
        <w:t>Inheritance tax advice:</w:t>
      </w:r>
      <w:r w:rsidRPr="00BE3A4C">
        <w:rPr>
          <w:rFonts w:ascii="Congenial" w:hAnsi="Congenial" w:cs="Cavolini"/>
          <w:sz w:val="28"/>
          <w:szCs w:val="28"/>
        </w:rPr>
        <w:tab/>
      </w:r>
      <w:r w:rsidRPr="00BE3A4C">
        <w:rPr>
          <w:rFonts w:ascii="Congenial" w:hAnsi="Congenial" w:cs="Cavolini"/>
          <w:sz w:val="28"/>
          <w:szCs w:val="28"/>
        </w:rPr>
        <w:tab/>
      </w:r>
      <w:r w:rsidRPr="00BE3A4C">
        <w:rPr>
          <w:rFonts w:ascii="Congenial" w:hAnsi="Congenial" w:cs="Cavolini"/>
          <w:sz w:val="28"/>
          <w:szCs w:val="28"/>
        </w:rPr>
        <w:tab/>
      </w:r>
      <w:r w:rsidR="003F0AFD" w:rsidRPr="00BE3A4C">
        <w:rPr>
          <w:rFonts w:ascii="Congenial" w:hAnsi="Congenial" w:cs="Cavolini"/>
          <w:sz w:val="28"/>
          <w:szCs w:val="28"/>
        </w:rPr>
        <w:tab/>
      </w:r>
      <w:r w:rsidRPr="00BE3A4C">
        <w:rPr>
          <w:rFonts w:ascii="Congenial" w:hAnsi="Congenial" w:cs="Cavolini"/>
          <w:sz w:val="28"/>
          <w:szCs w:val="28"/>
        </w:rPr>
        <w:t>£295 plus VAT (</w:t>
      </w:r>
      <w:r w:rsidR="00F76523" w:rsidRPr="00BE3A4C">
        <w:rPr>
          <w:rFonts w:ascii="Congenial" w:hAnsi="Congenial" w:cs="Cavolini"/>
          <w:sz w:val="28"/>
          <w:szCs w:val="28"/>
        </w:rPr>
        <w:t xml:space="preserve">£354) </w:t>
      </w:r>
      <w:r w:rsidR="00F76523" w:rsidRPr="00BE3A4C">
        <w:rPr>
          <w:rFonts w:ascii="Congenial" w:hAnsi="Congenial" w:cs="Cavolini"/>
          <w:i/>
          <w:iCs/>
          <w:sz w:val="24"/>
          <w:szCs w:val="24"/>
        </w:rPr>
        <w:t>per hour</w:t>
      </w:r>
    </w:p>
    <w:p w14:paraId="0FF7ED64" w14:textId="3302B960" w:rsidR="00107DC6" w:rsidRPr="00BE3A4C" w:rsidRDefault="00107DC6" w:rsidP="00107DC6">
      <w:pPr>
        <w:ind w:right="5504"/>
        <w:rPr>
          <w:rFonts w:ascii="Congenial" w:hAnsi="Congenial" w:cs="Cavolini"/>
          <w:sz w:val="28"/>
          <w:szCs w:val="28"/>
        </w:rPr>
      </w:pPr>
      <w:r w:rsidRPr="00BE3A4C">
        <w:rPr>
          <w:rFonts w:ascii="Congenial" w:hAnsi="Congenial" w:cs="Cavolini"/>
          <w:color w:val="767171" w:themeColor="background2" w:themeShade="80"/>
          <w:sz w:val="24"/>
          <w:szCs w:val="24"/>
        </w:rPr>
        <w:t>Where you require inheritance tax advice, this will be charged on a</w:t>
      </w:r>
      <w:r w:rsidR="00973C37">
        <w:rPr>
          <w:rFonts w:ascii="Congenial" w:hAnsi="Congenial" w:cs="Cavolini"/>
          <w:color w:val="767171" w:themeColor="background2" w:themeShade="80"/>
          <w:sz w:val="24"/>
          <w:szCs w:val="24"/>
        </w:rPr>
        <w:t>n</w:t>
      </w:r>
      <w:r w:rsidRPr="00BE3A4C">
        <w:rPr>
          <w:rFonts w:ascii="Congenial" w:hAnsi="Congenial" w:cs="Cavolini"/>
          <w:color w:val="767171" w:themeColor="background2" w:themeShade="80"/>
          <w:sz w:val="24"/>
          <w:szCs w:val="24"/>
        </w:rPr>
        <w:t xml:space="preserve"> hourly rate depending on the complexity and amount of time involved.</w:t>
      </w:r>
    </w:p>
    <w:p w14:paraId="128B216D" w14:textId="50501A3A" w:rsidR="0099465F" w:rsidRPr="00BE3A4C" w:rsidRDefault="0099465F" w:rsidP="004837EC">
      <w:pPr>
        <w:rPr>
          <w:rFonts w:ascii="Congenial" w:hAnsi="Congenial" w:cs="Cavolini"/>
          <w:i/>
          <w:iCs/>
          <w:sz w:val="24"/>
          <w:szCs w:val="24"/>
        </w:rPr>
      </w:pPr>
      <w:r w:rsidRPr="00BE3A4C">
        <w:rPr>
          <w:rFonts w:ascii="Congenial" w:hAnsi="Congenial" w:cs="Cavolini"/>
          <w:sz w:val="28"/>
          <w:szCs w:val="28"/>
        </w:rPr>
        <w:t>Property check:</w:t>
      </w:r>
      <w:r w:rsidRPr="00BE3A4C">
        <w:rPr>
          <w:rFonts w:ascii="Congenial" w:hAnsi="Congenial" w:cs="Cavolini"/>
          <w:sz w:val="28"/>
          <w:szCs w:val="28"/>
        </w:rPr>
        <w:tab/>
      </w:r>
      <w:r w:rsidRPr="00BE3A4C">
        <w:rPr>
          <w:rFonts w:ascii="Congenial" w:hAnsi="Congenial" w:cs="Cavolini"/>
          <w:sz w:val="28"/>
          <w:szCs w:val="28"/>
        </w:rPr>
        <w:tab/>
      </w:r>
      <w:r w:rsidRPr="00BE3A4C">
        <w:rPr>
          <w:rFonts w:ascii="Congenial" w:hAnsi="Congenial" w:cs="Cavolini"/>
          <w:sz w:val="28"/>
          <w:szCs w:val="28"/>
        </w:rPr>
        <w:tab/>
      </w:r>
      <w:r w:rsidRPr="00BE3A4C">
        <w:rPr>
          <w:rFonts w:ascii="Congenial" w:hAnsi="Congenial" w:cs="Cavolini"/>
          <w:sz w:val="28"/>
          <w:szCs w:val="28"/>
        </w:rPr>
        <w:tab/>
      </w:r>
      <w:r w:rsidRPr="00BE3A4C">
        <w:rPr>
          <w:rFonts w:ascii="Congenial" w:hAnsi="Congenial" w:cs="Cavolini"/>
          <w:sz w:val="28"/>
          <w:szCs w:val="28"/>
        </w:rPr>
        <w:tab/>
      </w:r>
      <w:r w:rsidR="00BE3A4C">
        <w:rPr>
          <w:rFonts w:ascii="Congenial" w:hAnsi="Congenial" w:cs="Cavolini"/>
          <w:sz w:val="28"/>
          <w:szCs w:val="28"/>
        </w:rPr>
        <w:tab/>
      </w:r>
      <w:r w:rsidRPr="00BE3A4C">
        <w:rPr>
          <w:rFonts w:ascii="Congenial" w:hAnsi="Congenial" w:cs="Cavolini"/>
          <w:sz w:val="28"/>
          <w:szCs w:val="28"/>
        </w:rPr>
        <w:t>£</w:t>
      </w:r>
      <w:r w:rsidR="00A82EC5">
        <w:rPr>
          <w:rFonts w:ascii="Congenial" w:hAnsi="Congenial" w:cs="Cavolini"/>
          <w:sz w:val="28"/>
          <w:szCs w:val="28"/>
        </w:rPr>
        <w:t>10</w:t>
      </w:r>
      <w:r w:rsidRPr="00BE3A4C">
        <w:rPr>
          <w:rFonts w:ascii="Congenial" w:hAnsi="Congenial" w:cs="Cavolini"/>
          <w:sz w:val="28"/>
          <w:szCs w:val="28"/>
        </w:rPr>
        <w:t xml:space="preserve"> plus VAT (£60) </w:t>
      </w:r>
      <w:r w:rsidRPr="00BE3A4C">
        <w:rPr>
          <w:rFonts w:ascii="Congenial" w:hAnsi="Congenial" w:cs="Cavolini"/>
          <w:i/>
          <w:iCs/>
          <w:sz w:val="24"/>
          <w:szCs w:val="24"/>
        </w:rPr>
        <w:t>per property</w:t>
      </w:r>
    </w:p>
    <w:p w14:paraId="3F136B9B" w14:textId="4C4F91C8" w:rsidR="00A82EC5" w:rsidRPr="00A82EC5" w:rsidRDefault="0099465F" w:rsidP="0099465F">
      <w:pPr>
        <w:ind w:right="5504"/>
        <w:rPr>
          <w:rFonts w:ascii="Congenial" w:hAnsi="Congenial" w:cs="Cavolini"/>
          <w:color w:val="767171" w:themeColor="background2" w:themeShade="80"/>
          <w:sz w:val="24"/>
          <w:szCs w:val="24"/>
        </w:rPr>
      </w:pPr>
      <w:r w:rsidRPr="00BE3A4C">
        <w:rPr>
          <w:rFonts w:ascii="Congenial" w:hAnsi="Congenial" w:cs="Cavolini"/>
          <w:color w:val="767171" w:themeColor="background2" w:themeShade="80"/>
          <w:sz w:val="24"/>
          <w:szCs w:val="24"/>
        </w:rPr>
        <w:t xml:space="preserve">Where you own property, we must carry out a Land Registry search and check the title so that we can check the ownership of the property to ensure that your Will is effective. </w:t>
      </w:r>
      <w:r w:rsidR="00A82EC5">
        <w:rPr>
          <w:rFonts w:ascii="Congenial" w:hAnsi="Congenial" w:cs="Cavolini"/>
          <w:color w:val="767171" w:themeColor="background2" w:themeShade="80"/>
          <w:sz w:val="24"/>
          <w:szCs w:val="24"/>
        </w:rPr>
        <w:tab/>
      </w:r>
      <w:r w:rsidR="00A82EC5">
        <w:rPr>
          <w:rFonts w:ascii="Congenial" w:hAnsi="Congenial" w:cs="Cavolini"/>
          <w:b/>
          <w:bCs/>
          <w:color w:val="767171" w:themeColor="background2" w:themeShade="80"/>
          <w:sz w:val="28"/>
          <w:szCs w:val="28"/>
        </w:rPr>
        <w:tab/>
      </w:r>
      <w:r w:rsidR="00A82EC5">
        <w:rPr>
          <w:rFonts w:ascii="Congenial" w:hAnsi="Congenial" w:cs="Cavolini"/>
          <w:b/>
          <w:bCs/>
          <w:color w:val="767171" w:themeColor="background2" w:themeShade="80"/>
          <w:sz w:val="28"/>
          <w:szCs w:val="28"/>
        </w:rPr>
        <w:tab/>
      </w:r>
      <w:r w:rsidR="00A82EC5">
        <w:rPr>
          <w:rFonts w:ascii="Congenial" w:hAnsi="Congenial" w:cs="Cavolini"/>
          <w:b/>
          <w:bCs/>
          <w:color w:val="767171" w:themeColor="background2" w:themeShade="80"/>
          <w:sz w:val="28"/>
          <w:szCs w:val="28"/>
        </w:rPr>
        <w:tab/>
      </w:r>
      <w:r w:rsidR="00A82EC5">
        <w:rPr>
          <w:rFonts w:ascii="Congenial" w:hAnsi="Congenial" w:cs="Cavolini"/>
          <w:b/>
          <w:bCs/>
          <w:color w:val="767171" w:themeColor="background2" w:themeShade="80"/>
          <w:sz w:val="28"/>
          <w:szCs w:val="28"/>
        </w:rPr>
        <w:tab/>
      </w:r>
      <w:r w:rsidR="00A82EC5">
        <w:rPr>
          <w:rFonts w:ascii="Congenial" w:hAnsi="Congenial" w:cs="Cavolini"/>
          <w:b/>
          <w:bCs/>
          <w:color w:val="767171" w:themeColor="background2" w:themeShade="80"/>
          <w:sz w:val="28"/>
          <w:szCs w:val="28"/>
        </w:rPr>
        <w:tab/>
      </w:r>
      <w:r w:rsidR="00A82EC5">
        <w:rPr>
          <w:rFonts w:ascii="Congenial" w:hAnsi="Congenial" w:cs="Cavolini"/>
          <w:b/>
          <w:bCs/>
          <w:color w:val="767171" w:themeColor="background2" w:themeShade="80"/>
          <w:sz w:val="28"/>
          <w:szCs w:val="28"/>
        </w:rPr>
        <w:tab/>
      </w:r>
    </w:p>
    <w:p w14:paraId="4725DDEF" w14:textId="035C99F6" w:rsidR="00107DC6" w:rsidRPr="00BE3A4C" w:rsidRDefault="0099465F" w:rsidP="004837EC">
      <w:pPr>
        <w:rPr>
          <w:rFonts w:ascii="Congenial" w:hAnsi="Congenial" w:cs="Cavolini"/>
          <w:sz w:val="28"/>
          <w:szCs w:val="28"/>
        </w:rPr>
      </w:pPr>
      <w:r w:rsidRPr="00BE3A4C">
        <w:rPr>
          <w:rFonts w:ascii="Congenial" w:hAnsi="Congenial" w:cs="Cavolini"/>
          <w:sz w:val="28"/>
          <w:szCs w:val="28"/>
        </w:rPr>
        <w:t>Drafting amendments</w:t>
      </w:r>
    </w:p>
    <w:p w14:paraId="5953C83A" w14:textId="6E9647E2" w:rsidR="00107DC6" w:rsidRDefault="002E49BB" w:rsidP="004837EC">
      <w:pPr>
        <w:rPr>
          <w:rFonts w:ascii="Congenial" w:hAnsi="Congenial" w:cs="Cavolini"/>
          <w:sz w:val="28"/>
          <w:szCs w:val="28"/>
        </w:rPr>
      </w:pPr>
      <w:r>
        <w:rPr>
          <w:rFonts w:ascii="Congenial" w:hAnsi="Congenial" w:cs="Cavolini"/>
          <w:color w:val="767171" w:themeColor="background2" w:themeShade="80"/>
          <w:sz w:val="24"/>
          <w:szCs w:val="24"/>
        </w:rPr>
        <w:t>Upon receipt of the completed questionnaire, we will then prepare a draft for your approval</w:t>
      </w:r>
      <w:r w:rsidR="0099465F" w:rsidRPr="00BE3A4C">
        <w:rPr>
          <w:rFonts w:ascii="Congenial" w:hAnsi="Congenial" w:cs="Cavolini"/>
          <w:color w:val="767171" w:themeColor="background2" w:themeShade="80"/>
          <w:sz w:val="24"/>
          <w:szCs w:val="24"/>
        </w:rPr>
        <w:t xml:space="preserve"> </w:t>
      </w:r>
      <w:r>
        <w:rPr>
          <w:rFonts w:ascii="Congenial" w:hAnsi="Congenial" w:cs="Cavolini"/>
          <w:color w:val="767171" w:themeColor="background2" w:themeShade="80"/>
          <w:sz w:val="24"/>
          <w:szCs w:val="24"/>
        </w:rPr>
        <w:t>and the fees above will include any amendments to the first draft. If you require amendments to subsequent drafts, or change your mind over the type of Will required, then we reserve the right to make an additional charge in these circumstances.</w:t>
      </w:r>
    </w:p>
    <w:p w14:paraId="072FD4B3" w14:textId="62EB949C" w:rsidR="0099465F" w:rsidRDefault="0099465F">
      <w:pPr>
        <w:rPr>
          <w:rFonts w:ascii="Congenial" w:hAnsi="Congenial" w:cs="Cavolini"/>
          <w:sz w:val="28"/>
          <w:szCs w:val="28"/>
        </w:rPr>
      </w:pPr>
    </w:p>
    <w:p w14:paraId="26432CE3" w14:textId="77777777" w:rsidR="003F0AFD" w:rsidRDefault="003F0AFD">
      <w:pPr>
        <w:rPr>
          <w:rFonts w:ascii="Congenial" w:hAnsi="Congenial" w:cs="Cavolini"/>
          <w:sz w:val="28"/>
          <w:szCs w:val="28"/>
          <w:u w:val="single"/>
        </w:rPr>
      </w:pPr>
      <w:r w:rsidRPr="003F0AFD">
        <w:rPr>
          <w:rFonts w:ascii="Congenial" w:hAnsi="Congenial" w:cs="Cavolini"/>
          <w:sz w:val="28"/>
          <w:szCs w:val="28"/>
          <w:u w:val="single"/>
        </w:rPr>
        <w:t>General information</w:t>
      </w:r>
    </w:p>
    <w:p w14:paraId="7A8F7180" w14:textId="7636C254" w:rsidR="00BE3A4C" w:rsidRPr="00BE3A4C" w:rsidRDefault="00BE3A4C">
      <w:pPr>
        <w:rPr>
          <w:rFonts w:ascii="Congenial" w:hAnsi="Congenial" w:cs="Cavolini"/>
          <w:b/>
          <w:bCs/>
          <w:sz w:val="24"/>
          <w:szCs w:val="24"/>
        </w:rPr>
      </w:pPr>
      <w:r w:rsidRPr="00BE3A4C">
        <w:rPr>
          <w:rFonts w:ascii="Congenial" w:hAnsi="Congenial" w:cs="Cavolini"/>
          <w:b/>
          <w:bCs/>
          <w:sz w:val="24"/>
          <w:szCs w:val="24"/>
        </w:rPr>
        <w:t xml:space="preserve">Inheritance tax </w:t>
      </w:r>
      <w:r>
        <w:rPr>
          <w:rFonts w:ascii="Congenial" w:hAnsi="Congenial" w:cs="Cavolini"/>
          <w:b/>
          <w:bCs/>
          <w:sz w:val="24"/>
          <w:szCs w:val="24"/>
        </w:rPr>
        <w:t>(IHT)</w:t>
      </w:r>
    </w:p>
    <w:p w14:paraId="2201437B" w14:textId="77777777" w:rsidR="00BE3A4C" w:rsidRPr="00BE3A4C" w:rsidRDefault="00BE3A4C" w:rsidP="00BE3A4C">
      <w:pPr>
        <w:rPr>
          <w:rFonts w:ascii="Congenial" w:hAnsi="Congenial" w:cs="Cavolini"/>
          <w:b/>
          <w:sz w:val="24"/>
          <w:szCs w:val="24"/>
        </w:rPr>
      </w:pPr>
      <w:r w:rsidRPr="00BE3A4C">
        <w:rPr>
          <w:rFonts w:ascii="Congenial" w:hAnsi="Congenial" w:cs="Cavolini"/>
          <w:b/>
          <w:sz w:val="24"/>
          <w:szCs w:val="24"/>
        </w:rPr>
        <w:t>What is IHT?</w:t>
      </w:r>
    </w:p>
    <w:p w14:paraId="258692F0" w14:textId="77777777" w:rsidR="00BE3A4C" w:rsidRPr="00BE3A4C" w:rsidRDefault="00BE3A4C" w:rsidP="00BE3A4C">
      <w:pPr>
        <w:rPr>
          <w:rFonts w:ascii="Congenial" w:hAnsi="Congenial" w:cs="Cavolini"/>
          <w:sz w:val="24"/>
          <w:szCs w:val="24"/>
        </w:rPr>
      </w:pPr>
      <w:r w:rsidRPr="00BE3A4C">
        <w:rPr>
          <w:rFonts w:ascii="Congenial" w:hAnsi="Congenial" w:cs="Cavolini"/>
          <w:sz w:val="24"/>
          <w:szCs w:val="24"/>
        </w:rPr>
        <w:t>IHT is primarily a charge on your assets on death, including your share of assets jointly held with others. Lifetime gifts made in the seven years before your death can also be brought back into account.</w:t>
      </w:r>
    </w:p>
    <w:p w14:paraId="36BFBF14" w14:textId="77777777" w:rsidR="00BE3A4C" w:rsidRPr="00BE3A4C" w:rsidRDefault="00BE3A4C" w:rsidP="00BE3A4C">
      <w:pPr>
        <w:rPr>
          <w:rFonts w:ascii="Congenial" w:hAnsi="Congenial" w:cs="Cavolini"/>
          <w:sz w:val="24"/>
          <w:szCs w:val="24"/>
        </w:rPr>
      </w:pPr>
      <w:r w:rsidRPr="00BE3A4C">
        <w:rPr>
          <w:rFonts w:ascii="Congenial" w:hAnsi="Congenial" w:cs="Cavolini"/>
          <w:sz w:val="24"/>
          <w:szCs w:val="24"/>
        </w:rPr>
        <w:t>IHT is also charged where an asset appears to have been given away but where, in fact, you retain the use of that asset.</w:t>
      </w:r>
    </w:p>
    <w:p w14:paraId="75123D73" w14:textId="77777777" w:rsidR="00BE3A4C" w:rsidRPr="00BE3A4C" w:rsidRDefault="00BE3A4C" w:rsidP="00BE3A4C">
      <w:pPr>
        <w:rPr>
          <w:rFonts w:ascii="Congenial" w:hAnsi="Congenial" w:cs="Cavolini"/>
          <w:b/>
          <w:sz w:val="24"/>
          <w:szCs w:val="24"/>
        </w:rPr>
      </w:pPr>
      <w:r w:rsidRPr="00BE3A4C">
        <w:rPr>
          <w:rFonts w:ascii="Congenial" w:hAnsi="Congenial" w:cs="Cavolini"/>
          <w:b/>
          <w:sz w:val="24"/>
          <w:szCs w:val="24"/>
        </w:rPr>
        <w:t>IHT, nil rate band and residence nil rate band</w:t>
      </w:r>
    </w:p>
    <w:p w14:paraId="57CC6727" w14:textId="77777777" w:rsidR="00BE3A4C" w:rsidRPr="00BE3A4C" w:rsidRDefault="00BE3A4C" w:rsidP="00BE3A4C">
      <w:pPr>
        <w:rPr>
          <w:rFonts w:ascii="Congenial" w:hAnsi="Congenial" w:cs="Cavolini"/>
          <w:sz w:val="24"/>
          <w:szCs w:val="24"/>
        </w:rPr>
      </w:pPr>
      <w:r w:rsidRPr="00BE3A4C">
        <w:rPr>
          <w:rFonts w:ascii="Congenial" w:hAnsi="Congenial" w:cs="Cavolini"/>
          <w:sz w:val="24"/>
          <w:szCs w:val="24"/>
        </w:rPr>
        <w:t>When you die, the IHT charge on your estate is at 0% on the nil rate band and at 40% on the remaining balance.</w:t>
      </w:r>
    </w:p>
    <w:p w14:paraId="579E1F1B" w14:textId="77777777" w:rsidR="00BE3A4C" w:rsidRPr="00BE3A4C" w:rsidRDefault="00BE3A4C" w:rsidP="00BE3A4C">
      <w:pPr>
        <w:rPr>
          <w:rFonts w:ascii="Congenial" w:hAnsi="Congenial" w:cs="Cavolini"/>
          <w:sz w:val="24"/>
          <w:szCs w:val="24"/>
        </w:rPr>
      </w:pPr>
      <w:r w:rsidRPr="00BE3A4C">
        <w:rPr>
          <w:rFonts w:ascii="Congenial" w:hAnsi="Congenial" w:cs="Cavolini"/>
          <w:sz w:val="24"/>
          <w:szCs w:val="24"/>
        </w:rPr>
        <w:t>The nil rate band is currently £325,000 and is set at that level until 6 April 2028. However, the nil rate band available on your death can vary as it can be used up by lifetime gifts made in the seven years before your death.</w:t>
      </w:r>
    </w:p>
    <w:p w14:paraId="681C23C6" w14:textId="77777777" w:rsidR="00BE3A4C" w:rsidRPr="00BE3A4C" w:rsidRDefault="00BE3A4C" w:rsidP="00BE3A4C">
      <w:pPr>
        <w:rPr>
          <w:rFonts w:ascii="Congenial" w:hAnsi="Congenial" w:cs="Cavolini"/>
          <w:sz w:val="24"/>
          <w:szCs w:val="24"/>
        </w:rPr>
      </w:pPr>
      <w:r w:rsidRPr="00BE3A4C">
        <w:rPr>
          <w:rFonts w:ascii="Congenial" w:hAnsi="Congenial" w:cs="Cavolini"/>
          <w:sz w:val="24"/>
          <w:szCs w:val="24"/>
        </w:rPr>
        <w:t>If you are married or in a civil partnership, your surviving spouse or civil partner can inherit the unused portion of your nil rate band on their subsequent death (the transferable nil rate band), to reduce the IHT payable on their estate. This claim is for the unused percentage, rather than the value of the unused amount at the time.</w:t>
      </w:r>
    </w:p>
    <w:p w14:paraId="1A956263" w14:textId="77777777" w:rsidR="00BE3A4C" w:rsidRPr="00BE3A4C" w:rsidRDefault="00BE3A4C" w:rsidP="00BE3A4C">
      <w:pPr>
        <w:rPr>
          <w:rFonts w:ascii="Congenial" w:hAnsi="Congenial" w:cs="Cavolini"/>
          <w:sz w:val="24"/>
          <w:szCs w:val="24"/>
        </w:rPr>
      </w:pPr>
      <w:r w:rsidRPr="00BE3A4C">
        <w:rPr>
          <w:rFonts w:ascii="Congenial" w:hAnsi="Congenial" w:cs="Cavolini"/>
          <w:sz w:val="24"/>
          <w:szCs w:val="24"/>
        </w:rPr>
        <w:t>If you give your home to direct descendants such as children and grandchildren or certain other beneficiaries, your estate can benefit from an additional residence nil rate band (RNRB). The other beneficiaries include adopted children, stepchildren and foster children, as well as the spouses and civil partners of all these beneficiaries. The RNRB may also be available if you sell your home and buy a less valuable property, or cease to own a property, and any part of your estate passes to these beneficiaries (this is known as a downsizing addition).</w:t>
      </w:r>
    </w:p>
    <w:p w14:paraId="6FEC2250" w14:textId="77777777" w:rsidR="00BE3A4C" w:rsidRPr="00BE3A4C" w:rsidRDefault="00BE3A4C" w:rsidP="00BE3A4C">
      <w:pPr>
        <w:rPr>
          <w:rFonts w:ascii="Congenial" w:hAnsi="Congenial" w:cs="Cavolini"/>
          <w:sz w:val="24"/>
          <w:szCs w:val="24"/>
        </w:rPr>
      </w:pPr>
      <w:r w:rsidRPr="00BE3A4C">
        <w:rPr>
          <w:rFonts w:ascii="Congenial" w:hAnsi="Congenial" w:cs="Cavolini"/>
          <w:sz w:val="24"/>
          <w:szCs w:val="24"/>
        </w:rPr>
        <w:t>If the RNRB applies, a further £175,000 of the estate could be taxed at 0%. The RNRB is frozen at £175,000 until 6 April 2028. You can also transfer unused RNRB from a deceased spouse or civil partner (known as brought-forward allowance). However, the RNRB of each individual is tapered if the value of their estate (before applying any IHT exemptions and reliefs) exceeds £2 million. This taper threshold is also frozen until 6 April 2028. Currently, the taper means that an estate worth more than £2.2 million cannot benefit from the RNRB.</w:t>
      </w:r>
    </w:p>
    <w:p w14:paraId="50ED59A9" w14:textId="77777777" w:rsidR="00BE3A4C" w:rsidRPr="00BE3A4C" w:rsidRDefault="00BE3A4C" w:rsidP="00BE3A4C">
      <w:pPr>
        <w:rPr>
          <w:rFonts w:ascii="Congenial" w:hAnsi="Congenial" w:cs="Cavolini"/>
          <w:b/>
          <w:sz w:val="24"/>
          <w:szCs w:val="24"/>
        </w:rPr>
      </w:pPr>
      <w:r w:rsidRPr="00BE3A4C">
        <w:rPr>
          <w:rFonts w:ascii="Congenial" w:hAnsi="Congenial" w:cs="Cavolini"/>
          <w:b/>
          <w:sz w:val="24"/>
          <w:szCs w:val="24"/>
        </w:rPr>
        <w:t>Main exemptions for lifetime gifts and on death</w:t>
      </w:r>
    </w:p>
    <w:p w14:paraId="3C959950" w14:textId="77777777" w:rsidR="00BE3A4C" w:rsidRPr="00BE3A4C" w:rsidRDefault="00BE3A4C" w:rsidP="00BE3A4C">
      <w:pPr>
        <w:rPr>
          <w:rFonts w:ascii="Congenial" w:hAnsi="Congenial" w:cs="Cavolini"/>
          <w:sz w:val="24"/>
          <w:szCs w:val="24"/>
        </w:rPr>
      </w:pPr>
      <w:r w:rsidRPr="00BE3A4C">
        <w:rPr>
          <w:rFonts w:ascii="Congenial" w:hAnsi="Congenial" w:cs="Cavolini"/>
          <w:sz w:val="24"/>
          <w:szCs w:val="24"/>
        </w:rPr>
        <w:t>Certain gifts are exempt from IHT and do not use up your nil rate band. The main exemptions are:</w:t>
      </w:r>
    </w:p>
    <w:p w14:paraId="522761A3" w14:textId="77777777" w:rsidR="00BE3A4C" w:rsidRPr="00BE3A4C" w:rsidRDefault="00BE3A4C" w:rsidP="00BE3A4C">
      <w:pPr>
        <w:rPr>
          <w:rFonts w:ascii="Congenial" w:hAnsi="Congenial" w:cs="Cavolini"/>
          <w:sz w:val="24"/>
          <w:szCs w:val="24"/>
        </w:rPr>
      </w:pPr>
      <w:r w:rsidRPr="00BE3A4C">
        <w:rPr>
          <w:rFonts w:ascii="Congenial" w:hAnsi="Congenial" w:cs="Cavolini"/>
          <w:sz w:val="24"/>
          <w:szCs w:val="24"/>
        </w:rPr>
        <w:t>Gifts to your spouse or civil partner (the spouse exemption).</w:t>
      </w:r>
    </w:p>
    <w:p w14:paraId="4BD9804F" w14:textId="77777777" w:rsidR="00BE3A4C" w:rsidRPr="00BE3A4C" w:rsidRDefault="00BE3A4C" w:rsidP="00BE3A4C">
      <w:pPr>
        <w:rPr>
          <w:rFonts w:ascii="Congenial" w:hAnsi="Congenial" w:cs="Cavolini"/>
          <w:sz w:val="24"/>
          <w:szCs w:val="24"/>
        </w:rPr>
      </w:pPr>
      <w:r w:rsidRPr="00BE3A4C">
        <w:rPr>
          <w:rFonts w:ascii="Congenial" w:hAnsi="Congenial" w:cs="Cavolini"/>
          <w:sz w:val="24"/>
          <w:szCs w:val="24"/>
        </w:rPr>
        <w:t>Gifts to charities established in the UK and, until April 2024, a small number of equivalent organisations in the European Union, Norway, Iceland and Liechtenstein that, immediately before 15 March 2023, were recognised by HMRC as qualifying for UK charitable reliefs and made a valid claim (the charity exemption).</w:t>
      </w:r>
    </w:p>
    <w:p w14:paraId="721C2539" w14:textId="77777777" w:rsidR="00BE3A4C" w:rsidRPr="00BE3A4C" w:rsidRDefault="00BE3A4C" w:rsidP="00BE3A4C">
      <w:pPr>
        <w:rPr>
          <w:rFonts w:ascii="Congenial" w:hAnsi="Congenial" w:cs="Cavolini"/>
          <w:sz w:val="24"/>
          <w:szCs w:val="24"/>
        </w:rPr>
      </w:pPr>
      <w:r w:rsidRPr="00BE3A4C">
        <w:rPr>
          <w:rFonts w:ascii="Congenial" w:hAnsi="Congenial" w:cs="Cavolini"/>
          <w:sz w:val="24"/>
          <w:szCs w:val="24"/>
        </w:rPr>
        <w:t>Gifts made regularly out of surplus income.</w:t>
      </w:r>
    </w:p>
    <w:p w14:paraId="3CCCE355" w14:textId="77777777" w:rsidR="00BE3A4C" w:rsidRPr="00BE3A4C" w:rsidRDefault="00BE3A4C" w:rsidP="00BE3A4C">
      <w:pPr>
        <w:rPr>
          <w:rFonts w:ascii="Congenial" w:hAnsi="Congenial" w:cs="Cavolini"/>
          <w:sz w:val="24"/>
          <w:szCs w:val="24"/>
        </w:rPr>
      </w:pPr>
      <w:r w:rsidRPr="00BE3A4C">
        <w:rPr>
          <w:rFonts w:ascii="Congenial" w:hAnsi="Congenial" w:cs="Cavolini"/>
          <w:sz w:val="24"/>
          <w:szCs w:val="24"/>
        </w:rPr>
        <w:t>There is an important restriction on the spouse exemption where a UK domiciled person leaves assets to their non-UK domiciled spouse or civil partner. If you think that this may apply to you, please ask us.</w:t>
      </w:r>
    </w:p>
    <w:p w14:paraId="1B3A15D0" w14:textId="77777777" w:rsidR="00BE3A4C" w:rsidRPr="00BE3A4C" w:rsidRDefault="00BE3A4C" w:rsidP="00BE3A4C">
      <w:pPr>
        <w:rPr>
          <w:rFonts w:ascii="Congenial" w:hAnsi="Congenial" w:cs="Cavolini"/>
          <w:b/>
          <w:sz w:val="24"/>
          <w:szCs w:val="24"/>
        </w:rPr>
      </w:pPr>
      <w:r w:rsidRPr="00BE3A4C">
        <w:rPr>
          <w:rFonts w:ascii="Congenial" w:hAnsi="Congenial" w:cs="Cavolini"/>
          <w:b/>
          <w:sz w:val="24"/>
          <w:szCs w:val="24"/>
        </w:rPr>
        <w:t>Potentially exempt transfers (PETs)</w:t>
      </w:r>
    </w:p>
    <w:p w14:paraId="1E638F8D" w14:textId="77777777" w:rsidR="00BE3A4C" w:rsidRPr="00BE3A4C" w:rsidRDefault="00BE3A4C" w:rsidP="00BE3A4C">
      <w:pPr>
        <w:rPr>
          <w:rFonts w:ascii="Congenial" w:hAnsi="Congenial" w:cs="Cavolini"/>
          <w:sz w:val="24"/>
          <w:szCs w:val="24"/>
        </w:rPr>
      </w:pPr>
      <w:r w:rsidRPr="00BE3A4C">
        <w:rPr>
          <w:rFonts w:ascii="Congenial" w:hAnsi="Congenial" w:cs="Cavolini"/>
          <w:sz w:val="24"/>
          <w:szCs w:val="24"/>
        </w:rPr>
        <w:t xml:space="preserve">An outright gift to an individual is potentially exempt from IHT and becomes fully exempt if you survive for seven years from the date of the gift.  If you do not survive for seven years, the gift becomes chargeable to IHT, but will be taxed at 0% if its value falls within your nil rate band.  Even if IHT does become payable, the longer you survive after making the gift (subject to </w:t>
      </w:r>
      <w:r w:rsidRPr="00BE3A4C">
        <w:rPr>
          <w:rFonts w:ascii="Congenial" w:hAnsi="Congenial" w:cs="Cavolini"/>
          <w:sz w:val="24"/>
          <w:szCs w:val="24"/>
        </w:rPr>
        <w:lastRenderedPageBreak/>
        <w:t>surviving at least three years), the lower the IHT charge on the gift on a sliding scale.  The charge is reduced by 20% for each year that you survive after the third year, with a maximum 80% reduction if you survive for between six and seven years.</w:t>
      </w:r>
    </w:p>
    <w:p w14:paraId="6C86D688" w14:textId="77777777" w:rsidR="00BE3A4C" w:rsidRPr="00BE3A4C" w:rsidRDefault="00BE3A4C" w:rsidP="00BE3A4C">
      <w:pPr>
        <w:rPr>
          <w:rFonts w:ascii="Congenial" w:hAnsi="Congenial" w:cs="Cavolini"/>
          <w:b/>
          <w:sz w:val="24"/>
          <w:szCs w:val="24"/>
        </w:rPr>
      </w:pPr>
      <w:r w:rsidRPr="00BE3A4C">
        <w:rPr>
          <w:rFonts w:ascii="Congenial" w:hAnsi="Congenial" w:cs="Cavolini"/>
          <w:b/>
          <w:sz w:val="24"/>
          <w:szCs w:val="24"/>
        </w:rPr>
        <w:t>Domicile</w:t>
      </w:r>
    </w:p>
    <w:p w14:paraId="0BE11619" w14:textId="77777777" w:rsidR="00BE3A4C" w:rsidRPr="00BE3A4C" w:rsidRDefault="00BE3A4C" w:rsidP="00BE3A4C">
      <w:pPr>
        <w:rPr>
          <w:rFonts w:ascii="Congenial" w:hAnsi="Congenial" w:cs="Cavolini"/>
          <w:sz w:val="24"/>
          <w:szCs w:val="24"/>
        </w:rPr>
      </w:pPr>
      <w:r w:rsidRPr="00BE3A4C">
        <w:rPr>
          <w:rFonts w:ascii="Congenial" w:hAnsi="Congenial" w:cs="Cavolini"/>
          <w:sz w:val="24"/>
          <w:szCs w:val="24"/>
        </w:rPr>
        <w:t>If you are domiciled in the UK, you are subject to IHT on your worldwide assets. If you are domiciled outside the UK, you are only subject to IHT on your UK assets. Domicile has a specific legal meaning for UK tax purposes, beyond the simple dictionary definition of place of residence. You may acquire a UK deemed domicile for IHT if you have lived in the UK for a long time. If you are unclear about your domicile status, we can look into this in more detail for you.</w:t>
      </w:r>
    </w:p>
    <w:p w14:paraId="551965C4" w14:textId="77777777" w:rsidR="00BE3A4C" w:rsidRPr="00BE3A4C" w:rsidRDefault="00BE3A4C" w:rsidP="00BE3A4C">
      <w:pPr>
        <w:rPr>
          <w:rFonts w:ascii="Congenial" w:hAnsi="Congenial" w:cs="Cavolini"/>
          <w:b/>
          <w:sz w:val="24"/>
          <w:szCs w:val="24"/>
        </w:rPr>
      </w:pPr>
      <w:r w:rsidRPr="00BE3A4C">
        <w:rPr>
          <w:rFonts w:ascii="Congenial" w:hAnsi="Congenial" w:cs="Cavolini"/>
          <w:b/>
          <w:sz w:val="24"/>
          <w:szCs w:val="24"/>
        </w:rPr>
        <w:t>Where does the burden of IHT fall?</w:t>
      </w:r>
    </w:p>
    <w:p w14:paraId="4A62023E" w14:textId="77777777" w:rsidR="00BE3A4C" w:rsidRPr="00BE3A4C" w:rsidRDefault="00BE3A4C" w:rsidP="00BE3A4C">
      <w:pPr>
        <w:rPr>
          <w:rFonts w:ascii="Congenial" w:hAnsi="Congenial" w:cs="Cavolini"/>
          <w:sz w:val="24"/>
          <w:szCs w:val="24"/>
        </w:rPr>
      </w:pPr>
      <w:r w:rsidRPr="00BE3A4C">
        <w:rPr>
          <w:rFonts w:ascii="Congenial" w:hAnsi="Congenial" w:cs="Cavolini"/>
          <w:sz w:val="24"/>
          <w:szCs w:val="24"/>
        </w:rPr>
        <w:t>Where the burden of IHT falls, that is which assets may be used to pay the IHT, depends on what is in your estate when you die and the provisions of your will.</w:t>
      </w:r>
    </w:p>
    <w:p w14:paraId="015F14A6" w14:textId="0E165E1E" w:rsidR="00BE3A4C" w:rsidRPr="00BE3A4C" w:rsidRDefault="00BE3A4C" w:rsidP="00BE3A4C">
      <w:pPr>
        <w:rPr>
          <w:rFonts w:ascii="Congenial" w:hAnsi="Congenial" w:cs="Cavolini"/>
          <w:b/>
          <w:sz w:val="24"/>
          <w:szCs w:val="24"/>
        </w:rPr>
      </w:pPr>
      <w:bookmarkStart w:id="0" w:name="a885689"/>
      <w:r w:rsidRPr="00BE3A4C">
        <w:rPr>
          <w:rFonts w:ascii="Congenial" w:hAnsi="Congenial" w:cs="Cavolini"/>
          <w:b/>
          <w:sz w:val="24"/>
          <w:szCs w:val="24"/>
        </w:rPr>
        <w:t>Trust summary</w:t>
      </w:r>
      <w:bookmarkEnd w:id="0"/>
    </w:p>
    <w:p w14:paraId="37A7E21F" w14:textId="77777777" w:rsidR="00BE3A4C" w:rsidRPr="00BE3A4C" w:rsidRDefault="00BE3A4C" w:rsidP="00BE3A4C">
      <w:pPr>
        <w:rPr>
          <w:rFonts w:ascii="Congenial" w:hAnsi="Congenial" w:cs="Cavolini"/>
          <w:sz w:val="24"/>
          <w:szCs w:val="24"/>
        </w:rPr>
      </w:pPr>
      <w:r w:rsidRPr="00BE3A4C">
        <w:rPr>
          <w:rFonts w:ascii="Congenial" w:hAnsi="Congenial" w:cs="Cavolini"/>
          <w:sz w:val="24"/>
          <w:szCs w:val="24"/>
        </w:rPr>
        <w:t xml:space="preserve">You may have established a trust in your will to govern how your beneficiaries enjoy the benefit from your assets after you die. A trust arises whenever you give your assets to another person (the trustee) to hold for the benefit of someone else (the beneficiary). </w:t>
      </w:r>
    </w:p>
    <w:p w14:paraId="3E9A937C" w14:textId="77777777" w:rsidR="00BE3A4C" w:rsidRPr="00BE3A4C" w:rsidRDefault="00BE3A4C" w:rsidP="00BE3A4C">
      <w:pPr>
        <w:rPr>
          <w:rFonts w:ascii="Congenial" w:hAnsi="Congenial" w:cs="Cavolini"/>
          <w:b/>
          <w:sz w:val="24"/>
          <w:szCs w:val="24"/>
        </w:rPr>
      </w:pPr>
      <w:r w:rsidRPr="00BE3A4C">
        <w:rPr>
          <w:rFonts w:ascii="Congenial" w:hAnsi="Congenial" w:cs="Cavolini"/>
          <w:b/>
          <w:sz w:val="24"/>
          <w:szCs w:val="24"/>
        </w:rPr>
        <w:t>Trustees' duties</w:t>
      </w:r>
    </w:p>
    <w:p w14:paraId="4B18C148" w14:textId="77777777" w:rsidR="00BE3A4C" w:rsidRPr="00BE3A4C" w:rsidRDefault="00BE3A4C" w:rsidP="00BE3A4C">
      <w:pPr>
        <w:rPr>
          <w:rFonts w:ascii="Congenial" w:hAnsi="Congenial" w:cs="Cavolini"/>
          <w:sz w:val="24"/>
          <w:szCs w:val="24"/>
        </w:rPr>
      </w:pPr>
      <w:r w:rsidRPr="00BE3A4C">
        <w:rPr>
          <w:rFonts w:ascii="Congenial" w:hAnsi="Congenial" w:cs="Cavolini"/>
          <w:sz w:val="24"/>
          <w:szCs w:val="24"/>
        </w:rPr>
        <w:t>Trustees have various duties, including:</w:t>
      </w:r>
    </w:p>
    <w:p w14:paraId="6560AC77" w14:textId="77777777" w:rsidR="00BE3A4C" w:rsidRPr="00BE3A4C" w:rsidRDefault="00BE3A4C" w:rsidP="00BE3A4C">
      <w:pPr>
        <w:pStyle w:val="ListParagraph"/>
        <w:numPr>
          <w:ilvl w:val="0"/>
          <w:numId w:val="1"/>
        </w:numPr>
        <w:rPr>
          <w:rFonts w:ascii="Congenial" w:hAnsi="Congenial" w:cs="Cavolini"/>
          <w:sz w:val="24"/>
          <w:szCs w:val="24"/>
        </w:rPr>
      </w:pPr>
      <w:r w:rsidRPr="00BE3A4C">
        <w:rPr>
          <w:rFonts w:ascii="Congenial" w:hAnsi="Congenial" w:cs="Cavolini"/>
          <w:sz w:val="24"/>
          <w:szCs w:val="24"/>
        </w:rPr>
        <w:t>Balancing the competing interests of all beneficiaries of the trust (this can be particularly difficult between beneficiaries of income and capital).</w:t>
      </w:r>
    </w:p>
    <w:p w14:paraId="3A1C2AA2" w14:textId="77777777" w:rsidR="00BE3A4C" w:rsidRPr="00BE3A4C" w:rsidRDefault="00BE3A4C" w:rsidP="00BE3A4C">
      <w:pPr>
        <w:pStyle w:val="ListParagraph"/>
        <w:numPr>
          <w:ilvl w:val="0"/>
          <w:numId w:val="1"/>
        </w:numPr>
        <w:rPr>
          <w:rFonts w:ascii="Congenial" w:hAnsi="Congenial" w:cs="Cavolini"/>
          <w:sz w:val="24"/>
          <w:szCs w:val="24"/>
        </w:rPr>
      </w:pPr>
      <w:r w:rsidRPr="00BE3A4C">
        <w:rPr>
          <w:rFonts w:ascii="Congenial" w:hAnsi="Congenial" w:cs="Cavolini"/>
          <w:sz w:val="24"/>
          <w:szCs w:val="24"/>
        </w:rPr>
        <w:t>Investing the trust assets carefully after taking professional investment advice.</w:t>
      </w:r>
    </w:p>
    <w:p w14:paraId="72B25CD3" w14:textId="77777777" w:rsidR="00BE3A4C" w:rsidRPr="00BE3A4C" w:rsidRDefault="00BE3A4C" w:rsidP="00BE3A4C">
      <w:pPr>
        <w:pStyle w:val="ListParagraph"/>
        <w:numPr>
          <w:ilvl w:val="0"/>
          <w:numId w:val="1"/>
        </w:numPr>
        <w:rPr>
          <w:rFonts w:ascii="Congenial" w:hAnsi="Congenial" w:cs="Cavolini"/>
          <w:sz w:val="24"/>
          <w:szCs w:val="24"/>
        </w:rPr>
      </w:pPr>
      <w:r w:rsidRPr="00BE3A4C">
        <w:rPr>
          <w:rFonts w:ascii="Congenial" w:hAnsi="Congenial" w:cs="Cavolini"/>
          <w:sz w:val="24"/>
          <w:szCs w:val="24"/>
        </w:rPr>
        <w:t>Completing and submitting annual self-assessment tax returns for the income and capital gains of the trust.</w:t>
      </w:r>
    </w:p>
    <w:p w14:paraId="760C4A38" w14:textId="77777777" w:rsidR="00BE3A4C" w:rsidRPr="00BE3A4C" w:rsidRDefault="00BE3A4C" w:rsidP="00BE3A4C">
      <w:pPr>
        <w:pStyle w:val="ListParagraph"/>
        <w:numPr>
          <w:ilvl w:val="0"/>
          <w:numId w:val="1"/>
        </w:numPr>
        <w:rPr>
          <w:rFonts w:ascii="Congenial" w:hAnsi="Congenial" w:cs="Cavolini"/>
          <w:sz w:val="24"/>
          <w:szCs w:val="24"/>
        </w:rPr>
      </w:pPr>
      <w:r w:rsidRPr="00BE3A4C">
        <w:rPr>
          <w:rFonts w:ascii="Congenial" w:hAnsi="Congenial" w:cs="Cavolini"/>
          <w:sz w:val="24"/>
          <w:szCs w:val="24"/>
        </w:rPr>
        <w:t>For discretionary trusts, completing and submitting supplementary tax returns whenever an IHT charge arises (see Discretionary trust).</w:t>
      </w:r>
    </w:p>
    <w:p w14:paraId="372DFA59" w14:textId="77777777" w:rsidR="00BE3A4C" w:rsidRPr="00BE3A4C" w:rsidRDefault="00BE3A4C" w:rsidP="00BE3A4C">
      <w:pPr>
        <w:pStyle w:val="ListParagraph"/>
        <w:numPr>
          <w:ilvl w:val="0"/>
          <w:numId w:val="1"/>
        </w:numPr>
        <w:rPr>
          <w:rFonts w:ascii="Congenial" w:hAnsi="Congenial" w:cs="Cavolini"/>
          <w:sz w:val="24"/>
          <w:szCs w:val="24"/>
        </w:rPr>
      </w:pPr>
      <w:r w:rsidRPr="00BE3A4C">
        <w:rPr>
          <w:rFonts w:ascii="Congenial" w:hAnsi="Congenial" w:cs="Cavolini"/>
          <w:sz w:val="24"/>
          <w:szCs w:val="24"/>
        </w:rPr>
        <w:t>Running the trust properly, including holding regular meetings to decide what to do with the income and capital in the trust in any one tax year.</w:t>
      </w:r>
    </w:p>
    <w:p w14:paraId="7AACF0EF" w14:textId="01FF38AD" w:rsidR="00BE3A4C" w:rsidRPr="00BE3A4C" w:rsidRDefault="00BE3A4C" w:rsidP="00BE3A4C">
      <w:pPr>
        <w:pStyle w:val="ListParagraph"/>
        <w:numPr>
          <w:ilvl w:val="0"/>
          <w:numId w:val="1"/>
        </w:numPr>
        <w:rPr>
          <w:rFonts w:ascii="Congenial" w:hAnsi="Congenial" w:cs="Cavolini"/>
          <w:sz w:val="24"/>
          <w:szCs w:val="24"/>
        </w:rPr>
      </w:pPr>
      <w:r w:rsidRPr="00BE3A4C">
        <w:rPr>
          <w:rFonts w:ascii="Congenial" w:hAnsi="Congenial" w:cs="Cavolini"/>
          <w:sz w:val="24"/>
          <w:szCs w:val="24"/>
        </w:rPr>
        <w:t>Keeping a full record of the decisions taken in trustee meetings.</w:t>
      </w:r>
    </w:p>
    <w:p w14:paraId="57A4042C" w14:textId="77777777" w:rsidR="00BE3A4C" w:rsidRPr="00BE3A4C" w:rsidRDefault="00BE3A4C" w:rsidP="00BE3A4C">
      <w:pPr>
        <w:rPr>
          <w:rFonts w:ascii="Congenial" w:hAnsi="Congenial" w:cs="Cavolini"/>
          <w:sz w:val="24"/>
          <w:szCs w:val="24"/>
        </w:rPr>
      </w:pPr>
      <w:r w:rsidRPr="00BE3A4C">
        <w:rPr>
          <w:rFonts w:ascii="Congenial" w:hAnsi="Congenial" w:cs="Cavolini"/>
          <w:sz w:val="24"/>
          <w:szCs w:val="24"/>
        </w:rPr>
        <w:t>Three main types of trust that may arise in your will are:</w:t>
      </w:r>
    </w:p>
    <w:p w14:paraId="4A40F5DC" w14:textId="77777777" w:rsidR="00BE3A4C" w:rsidRPr="00BE3A4C" w:rsidRDefault="00BE3A4C" w:rsidP="00BE3A4C">
      <w:pPr>
        <w:rPr>
          <w:rFonts w:ascii="Congenial" w:hAnsi="Congenial" w:cs="Cavolini"/>
          <w:b/>
          <w:sz w:val="24"/>
          <w:szCs w:val="24"/>
        </w:rPr>
      </w:pPr>
      <w:r w:rsidRPr="00BE3A4C">
        <w:rPr>
          <w:rFonts w:ascii="Congenial" w:hAnsi="Congenial" w:cs="Cavolini"/>
          <w:b/>
          <w:sz w:val="24"/>
          <w:szCs w:val="24"/>
        </w:rPr>
        <w:t>Life interest trust</w:t>
      </w:r>
    </w:p>
    <w:p w14:paraId="0D498282" w14:textId="40FBDB11" w:rsidR="00BE3A4C" w:rsidRPr="00BE3A4C" w:rsidRDefault="00BE3A4C" w:rsidP="00BE3A4C">
      <w:pPr>
        <w:rPr>
          <w:rFonts w:ascii="Congenial" w:hAnsi="Congenial" w:cs="Cavolini"/>
          <w:sz w:val="24"/>
          <w:szCs w:val="24"/>
        </w:rPr>
      </w:pPr>
      <w:r w:rsidRPr="00BE3A4C">
        <w:rPr>
          <w:rFonts w:ascii="Congenial" w:hAnsi="Congenial" w:cs="Cavolini"/>
          <w:sz w:val="24"/>
          <w:szCs w:val="24"/>
        </w:rPr>
        <w:t>In a life interest trust, the entitlement to an asset is split into its capital and income elements. The beneficiary entitled to the income is called the life tenant and when the entitlement to income ends, the capital then passes to the beneficiaries you specify. The life tenant is treated for IHT purposes as if they own the trust assets so that when the life tenant dies, under a will trust, the assets in the life interest trust are treated as though they were part of the life tenant's estate.</w:t>
      </w:r>
    </w:p>
    <w:p w14:paraId="52BF4B25" w14:textId="77777777" w:rsidR="00BE3A4C" w:rsidRPr="00BE3A4C" w:rsidRDefault="00BE3A4C" w:rsidP="00BE3A4C">
      <w:pPr>
        <w:rPr>
          <w:rFonts w:ascii="Congenial" w:hAnsi="Congenial" w:cs="Cavolini"/>
          <w:b/>
          <w:sz w:val="24"/>
          <w:szCs w:val="24"/>
        </w:rPr>
      </w:pPr>
      <w:r w:rsidRPr="00BE3A4C">
        <w:rPr>
          <w:rFonts w:ascii="Congenial" w:hAnsi="Congenial" w:cs="Cavolini"/>
          <w:b/>
          <w:sz w:val="24"/>
          <w:szCs w:val="24"/>
        </w:rPr>
        <w:t>Discretionary trust</w:t>
      </w:r>
    </w:p>
    <w:p w14:paraId="0FB29C1E" w14:textId="77777777" w:rsidR="00BE3A4C" w:rsidRPr="00BE3A4C" w:rsidRDefault="00BE3A4C" w:rsidP="00BE3A4C">
      <w:pPr>
        <w:rPr>
          <w:rFonts w:ascii="Congenial" w:hAnsi="Congenial" w:cs="Cavolini"/>
          <w:sz w:val="24"/>
          <w:szCs w:val="24"/>
        </w:rPr>
      </w:pPr>
      <w:r w:rsidRPr="00BE3A4C">
        <w:rPr>
          <w:rFonts w:ascii="Congenial" w:hAnsi="Congenial" w:cs="Cavolini"/>
          <w:sz w:val="24"/>
          <w:szCs w:val="24"/>
        </w:rPr>
        <w:t>In a discretionary trust, although the capital and income elements of the assets are still important, the trustees can distribute income and capital separately to beneficiaries, as the trustees think fit. There are usually several beneficiaries (specified in your will) who may potentially benefit from the assets in the trust, but no beneficiary is absolutely entitled to either income or capital unless (or until) the trustees do something to create such an entitlement.</w:t>
      </w:r>
    </w:p>
    <w:p w14:paraId="521BDDED" w14:textId="77777777" w:rsidR="00BE3A4C" w:rsidRPr="00BE3A4C" w:rsidRDefault="00BE3A4C" w:rsidP="00BE3A4C">
      <w:pPr>
        <w:rPr>
          <w:rFonts w:ascii="Congenial" w:hAnsi="Congenial" w:cs="Cavolini"/>
          <w:b/>
          <w:sz w:val="24"/>
          <w:szCs w:val="24"/>
        </w:rPr>
      </w:pPr>
      <w:r w:rsidRPr="00BE3A4C">
        <w:rPr>
          <w:rFonts w:ascii="Congenial" w:hAnsi="Congenial" w:cs="Cavolini"/>
          <w:b/>
          <w:sz w:val="24"/>
          <w:szCs w:val="24"/>
        </w:rPr>
        <w:t>Bare trust</w:t>
      </w:r>
    </w:p>
    <w:p w14:paraId="50F0332A" w14:textId="6B83D93C" w:rsidR="00BE3A4C" w:rsidRPr="00BE3A4C" w:rsidRDefault="00BE3A4C" w:rsidP="00BE3A4C">
      <w:pPr>
        <w:rPr>
          <w:rFonts w:ascii="Congenial" w:hAnsi="Congenial" w:cs="Cavolini"/>
          <w:sz w:val="24"/>
          <w:szCs w:val="24"/>
        </w:rPr>
      </w:pPr>
      <w:r w:rsidRPr="00BE3A4C">
        <w:rPr>
          <w:rFonts w:ascii="Congenial" w:hAnsi="Congenial" w:cs="Cavolini"/>
          <w:sz w:val="24"/>
          <w:szCs w:val="24"/>
        </w:rPr>
        <w:t>In a bare trust, the beneficiary has an absolute entitlement to the assets, but the trustee holds the assets on the beneficiary's behalf. This kind of trust arises, for example, where your will makes a gift to a beneficiary who is under the age of 18. The trustees, therefore, hold the assets until the beneficiary can give a valid receipt for them.</w:t>
      </w:r>
    </w:p>
    <w:p w14:paraId="3A9A6FA7" w14:textId="3C07338E" w:rsidR="003F0AFD" w:rsidRPr="003F0AFD" w:rsidRDefault="00BE3A4C">
      <w:pPr>
        <w:rPr>
          <w:rFonts w:ascii="Congenial" w:hAnsi="Congenial" w:cs="Cavolini"/>
          <w:sz w:val="24"/>
          <w:szCs w:val="24"/>
          <w:u w:val="single"/>
        </w:rPr>
      </w:pPr>
      <w:r w:rsidRPr="00BE3A4C">
        <w:rPr>
          <w:rFonts w:ascii="Congenial" w:hAnsi="Congenial" w:cs="Cavolini"/>
          <w:b/>
          <w:bCs/>
          <w:sz w:val="24"/>
          <w:szCs w:val="24"/>
        </w:rPr>
        <w:t xml:space="preserve">In the event that your Will instructions </w:t>
      </w:r>
      <w:proofErr w:type="gramStart"/>
      <w:r w:rsidRPr="00BE3A4C">
        <w:rPr>
          <w:rFonts w:ascii="Congenial" w:hAnsi="Congenial" w:cs="Cavolini"/>
          <w:b/>
          <w:bCs/>
          <w:sz w:val="24"/>
          <w:szCs w:val="24"/>
        </w:rPr>
        <w:t>contains</w:t>
      </w:r>
      <w:proofErr w:type="gramEnd"/>
      <w:r w:rsidRPr="00BE3A4C">
        <w:rPr>
          <w:rFonts w:ascii="Congenial" w:hAnsi="Congenial" w:cs="Cavolini"/>
          <w:b/>
          <w:bCs/>
          <w:sz w:val="24"/>
          <w:szCs w:val="24"/>
        </w:rPr>
        <w:t xml:space="preserve"> a trust, further information and advice will be provided.</w:t>
      </w:r>
      <w:r w:rsidR="003F0AFD" w:rsidRPr="003F0AFD">
        <w:rPr>
          <w:rFonts w:ascii="Congenial" w:hAnsi="Congenial" w:cs="Cavolini"/>
          <w:sz w:val="24"/>
          <w:szCs w:val="24"/>
          <w:u w:val="single"/>
        </w:rPr>
        <w:br w:type="page"/>
      </w:r>
    </w:p>
    <w:p w14:paraId="77CA3903" w14:textId="795E8828" w:rsidR="0099465F" w:rsidRDefault="0099465F" w:rsidP="004837EC">
      <w:pPr>
        <w:rPr>
          <w:rFonts w:ascii="Congenial" w:hAnsi="Congenial" w:cs="Cavolini"/>
          <w:sz w:val="28"/>
          <w:szCs w:val="28"/>
        </w:rPr>
      </w:pPr>
      <w:r w:rsidRPr="0099465F">
        <w:rPr>
          <w:rFonts w:ascii="Congenial" w:hAnsi="Congenial" w:cs="Cavolini"/>
          <w:sz w:val="28"/>
          <w:szCs w:val="28"/>
          <w:u w:val="single"/>
        </w:rPr>
        <w:lastRenderedPageBreak/>
        <w:t>Your Details</w:t>
      </w:r>
    </w:p>
    <w:tbl>
      <w:tblPr>
        <w:tblStyle w:val="TableGrid"/>
        <w:tblW w:w="0" w:type="auto"/>
        <w:tblCellSpacing w:w="20" w:type="dxa"/>
        <w:tblBorders>
          <w:top w:val="outset" w:sz="12" w:space="0" w:color="767171" w:themeColor="background2" w:themeShade="80"/>
          <w:left w:val="outset" w:sz="12" w:space="0" w:color="767171" w:themeColor="background2" w:themeShade="80"/>
          <w:bottom w:val="outset" w:sz="12" w:space="0" w:color="767171" w:themeColor="background2" w:themeShade="80"/>
          <w:right w:val="outset" w:sz="12" w:space="0" w:color="767171" w:themeColor="background2" w:themeShade="80"/>
          <w:insideH w:val="outset" w:sz="12" w:space="0" w:color="767171" w:themeColor="background2" w:themeShade="80"/>
          <w:insideV w:val="outset" w:sz="12" w:space="0" w:color="767171" w:themeColor="background2" w:themeShade="80"/>
        </w:tblBorders>
        <w:tblLook w:val="04A0" w:firstRow="1" w:lastRow="0" w:firstColumn="1" w:lastColumn="0" w:noHBand="0" w:noVBand="1"/>
      </w:tblPr>
      <w:tblGrid>
        <w:gridCol w:w="2253"/>
        <w:gridCol w:w="993"/>
        <w:gridCol w:w="1701"/>
        <w:gridCol w:w="2551"/>
        <w:gridCol w:w="284"/>
        <w:gridCol w:w="2654"/>
      </w:tblGrid>
      <w:tr w:rsidR="0099465F" w14:paraId="10943EAC" w14:textId="77777777" w:rsidTr="0099465F">
        <w:trPr>
          <w:tblCellSpacing w:w="20" w:type="dxa"/>
        </w:trPr>
        <w:tc>
          <w:tcPr>
            <w:tcW w:w="3186" w:type="dxa"/>
            <w:gridSpan w:val="2"/>
          </w:tcPr>
          <w:p w14:paraId="17F54690" w14:textId="77777777" w:rsidR="0099465F" w:rsidRDefault="0099465F" w:rsidP="004837EC">
            <w:pPr>
              <w:rPr>
                <w:rFonts w:ascii="Congenial" w:hAnsi="Congenial" w:cs="Cavolini"/>
                <w:sz w:val="28"/>
                <w:szCs w:val="28"/>
              </w:rPr>
            </w:pPr>
          </w:p>
          <w:p w14:paraId="5F6621AD" w14:textId="77777777" w:rsidR="007D53E9" w:rsidRDefault="007D53E9" w:rsidP="004837EC">
            <w:pPr>
              <w:rPr>
                <w:rFonts w:ascii="Congenial" w:hAnsi="Congenial" w:cs="Cavolini"/>
                <w:sz w:val="28"/>
                <w:szCs w:val="28"/>
              </w:rPr>
            </w:pPr>
            <w:r>
              <w:rPr>
                <w:rFonts w:ascii="Congenial" w:hAnsi="Congenial" w:cs="Cavolini"/>
                <w:sz w:val="28"/>
                <w:szCs w:val="28"/>
              </w:rPr>
              <w:t>Full name:</w:t>
            </w:r>
          </w:p>
          <w:p w14:paraId="3165CF7F" w14:textId="3C5B3E44" w:rsidR="007D53E9" w:rsidRDefault="007D53E9" w:rsidP="004837EC">
            <w:pPr>
              <w:rPr>
                <w:rFonts w:ascii="Congenial" w:hAnsi="Congenial" w:cs="Cavolini"/>
                <w:sz w:val="28"/>
                <w:szCs w:val="28"/>
              </w:rPr>
            </w:pPr>
          </w:p>
        </w:tc>
        <w:tc>
          <w:tcPr>
            <w:tcW w:w="7130" w:type="dxa"/>
            <w:gridSpan w:val="4"/>
          </w:tcPr>
          <w:p w14:paraId="29D5F7E8" w14:textId="77777777" w:rsidR="0099465F" w:rsidRDefault="0099465F" w:rsidP="004837EC">
            <w:pPr>
              <w:rPr>
                <w:rFonts w:ascii="Congenial" w:hAnsi="Congenial" w:cs="Cavolini"/>
                <w:sz w:val="28"/>
                <w:szCs w:val="28"/>
              </w:rPr>
            </w:pPr>
          </w:p>
        </w:tc>
      </w:tr>
      <w:tr w:rsidR="0099465F" w14:paraId="6B0599A0" w14:textId="77777777" w:rsidTr="0099465F">
        <w:trPr>
          <w:tblCellSpacing w:w="20" w:type="dxa"/>
        </w:trPr>
        <w:tc>
          <w:tcPr>
            <w:tcW w:w="3186" w:type="dxa"/>
            <w:gridSpan w:val="2"/>
          </w:tcPr>
          <w:p w14:paraId="2955C445" w14:textId="77777777" w:rsidR="0099465F" w:rsidRDefault="0099465F" w:rsidP="004837EC">
            <w:pPr>
              <w:rPr>
                <w:rFonts w:ascii="Congenial" w:hAnsi="Congenial" w:cs="Cavolini"/>
                <w:sz w:val="28"/>
                <w:szCs w:val="28"/>
              </w:rPr>
            </w:pPr>
          </w:p>
          <w:p w14:paraId="34608415" w14:textId="77777777" w:rsidR="007D53E9" w:rsidRDefault="007D53E9" w:rsidP="004837EC">
            <w:pPr>
              <w:rPr>
                <w:rFonts w:ascii="Congenial" w:hAnsi="Congenial" w:cs="Cavolini"/>
                <w:sz w:val="28"/>
                <w:szCs w:val="28"/>
              </w:rPr>
            </w:pPr>
            <w:r>
              <w:rPr>
                <w:rFonts w:ascii="Congenial" w:hAnsi="Congenial" w:cs="Cavolini"/>
                <w:sz w:val="28"/>
                <w:szCs w:val="28"/>
              </w:rPr>
              <w:t>Full address:</w:t>
            </w:r>
          </w:p>
          <w:p w14:paraId="08EC7544" w14:textId="77777777" w:rsidR="007D53E9" w:rsidRDefault="007D53E9" w:rsidP="004837EC">
            <w:pPr>
              <w:rPr>
                <w:rFonts w:ascii="Congenial" w:hAnsi="Congenial" w:cs="Cavolini"/>
                <w:sz w:val="28"/>
                <w:szCs w:val="28"/>
              </w:rPr>
            </w:pPr>
          </w:p>
          <w:p w14:paraId="22351996" w14:textId="2D1895FC" w:rsidR="007D53E9" w:rsidRDefault="007D53E9" w:rsidP="004837EC">
            <w:pPr>
              <w:rPr>
                <w:rFonts w:ascii="Congenial" w:hAnsi="Congenial" w:cs="Cavolini"/>
                <w:sz w:val="28"/>
                <w:szCs w:val="28"/>
              </w:rPr>
            </w:pPr>
          </w:p>
        </w:tc>
        <w:tc>
          <w:tcPr>
            <w:tcW w:w="7130" w:type="dxa"/>
            <w:gridSpan w:val="4"/>
          </w:tcPr>
          <w:p w14:paraId="6A2365CF" w14:textId="77777777" w:rsidR="0099465F" w:rsidRDefault="0099465F" w:rsidP="004837EC">
            <w:pPr>
              <w:rPr>
                <w:rFonts w:ascii="Congenial" w:hAnsi="Congenial" w:cs="Cavolini"/>
                <w:sz w:val="28"/>
                <w:szCs w:val="28"/>
              </w:rPr>
            </w:pPr>
          </w:p>
        </w:tc>
      </w:tr>
      <w:tr w:rsidR="0099465F" w14:paraId="1C3CB57E" w14:textId="77777777" w:rsidTr="0099465F">
        <w:trPr>
          <w:tblCellSpacing w:w="20" w:type="dxa"/>
        </w:trPr>
        <w:tc>
          <w:tcPr>
            <w:tcW w:w="3186" w:type="dxa"/>
            <w:gridSpan w:val="2"/>
          </w:tcPr>
          <w:p w14:paraId="2E3D662C" w14:textId="77777777" w:rsidR="0099465F" w:rsidRDefault="0099465F" w:rsidP="004837EC">
            <w:pPr>
              <w:rPr>
                <w:rFonts w:ascii="Congenial" w:hAnsi="Congenial" w:cs="Cavolini"/>
                <w:sz w:val="28"/>
                <w:szCs w:val="28"/>
              </w:rPr>
            </w:pPr>
          </w:p>
          <w:p w14:paraId="0F1D38D6" w14:textId="77777777" w:rsidR="007D53E9" w:rsidRDefault="007D53E9" w:rsidP="004837EC">
            <w:pPr>
              <w:rPr>
                <w:rFonts w:ascii="Congenial" w:hAnsi="Congenial" w:cs="Cavolini"/>
                <w:sz w:val="28"/>
                <w:szCs w:val="28"/>
              </w:rPr>
            </w:pPr>
            <w:r>
              <w:rPr>
                <w:rFonts w:ascii="Congenial" w:hAnsi="Congenial" w:cs="Cavolini"/>
                <w:sz w:val="28"/>
                <w:szCs w:val="28"/>
              </w:rPr>
              <w:t>Date of birth:</w:t>
            </w:r>
          </w:p>
          <w:p w14:paraId="50E390C0" w14:textId="1424B044" w:rsidR="007D53E9" w:rsidRDefault="007D53E9" w:rsidP="004837EC">
            <w:pPr>
              <w:rPr>
                <w:rFonts w:ascii="Congenial" w:hAnsi="Congenial" w:cs="Cavolini"/>
                <w:sz w:val="28"/>
                <w:szCs w:val="28"/>
              </w:rPr>
            </w:pPr>
          </w:p>
        </w:tc>
        <w:tc>
          <w:tcPr>
            <w:tcW w:w="7130" w:type="dxa"/>
            <w:gridSpan w:val="4"/>
          </w:tcPr>
          <w:p w14:paraId="4534F8E1" w14:textId="77777777" w:rsidR="0099465F" w:rsidRDefault="0099465F" w:rsidP="004837EC">
            <w:pPr>
              <w:rPr>
                <w:rFonts w:ascii="Congenial" w:hAnsi="Congenial" w:cs="Cavolini"/>
                <w:sz w:val="28"/>
                <w:szCs w:val="28"/>
              </w:rPr>
            </w:pPr>
          </w:p>
        </w:tc>
      </w:tr>
      <w:tr w:rsidR="007D53E9" w14:paraId="5CA62297" w14:textId="77777777" w:rsidTr="0099465F">
        <w:trPr>
          <w:tblCellSpacing w:w="20" w:type="dxa"/>
        </w:trPr>
        <w:tc>
          <w:tcPr>
            <w:tcW w:w="3186" w:type="dxa"/>
            <w:gridSpan w:val="2"/>
          </w:tcPr>
          <w:p w14:paraId="00B9CAEF" w14:textId="77777777" w:rsidR="007D53E9" w:rsidRDefault="007D53E9" w:rsidP="004837EC">
            <w:pPr>
              <w:rPr>
                <w:rFonts w:ascii="Congenial" w:hAnsi="Congenial" w:cs="Cavolini"/>
                <w:sz w:val="28"/>
                <w:szCs w:val="28"/>
              </w:rPr>
            </w:pPr>
          </w:p>
          <w:p w14:paraId="187BF3F4" w14:textId="725B5E22" w:rsidR="007D53E9" w:rsidRDefault="007D53E9" w:rsidP="004837EC">
            <w:pPr>
              <w:rPr>
                <w:rFonts w:ascii="Congenial" w:hAnsi="Congenial" w:cs="Cavolini"/>
                <w:sz w:val="28"/>
                <w:szCs w:val="28"/>
              </w:rPr>
            </w:pPr>
            <w:r>
              <w:rPr>
                <w:rFonts w:ascii="Congenial" w:hAnsi="Congenial" w:cs="Cavolini"/>
                <w:sz w:val="28"/>
                <w:szCs w:val="28"/>
              </w:rPr>
              <w:t>Telephone number:</w:t>
            </w:r>
          </w:p>
          <w:p w14:paraId="675422AE" w14:textId="62A096D7" w:rsidR="007D53E9" w:rsidRDefault="007D53E9" w:rsidP="004837EC">
            <w:pPr>
              <w:rPr>
                <w:rFonts w:ascii="Congenial" w:hAnsi="Congenial" w:cs="Cavolini"/>
                <w:sz w:val="28"/>
                <w:szCs w:val="28"/>
              </w:rPr>
            </w:pPr>
          </w:p>
        </w:tc>
        <w:tc>
          <w:tcPr>
            <w:tcW w:w="7130" w:type="dxa"/>
            <w:gridSpan w:val="4"/>
          </w:tcPr>
          <w:p w14:paraId="21C34E78" w14:textId="77777777" w:rsidR="007D53E9" w:rsidRDefault="007D53E9" w:rsidP="004837EC">
            <w:pPr>
              <w:rPr>
                <w:rFonts w:ascii="Congenial" w:hAnsi="Congenial" w:cs="Cavolini"/>
                <w:sz w:val="28"/>
                <w:szCs w:val="28"/>
              </w:rPr>
            </w:pPr>
          </w:p>
        </w:tc>
      </w:tr>
      <w:tr w:rsidR="007D53E9" w14:paraId="6FFC35BD" w14:textId="77777777" w:rsidTr="0099465F">
        <w:trPr>
          <w:tblCellSpacing w:w="20" w:type="dxa"/>
        </w:trPr>
        <w:tc>
          <w:tcPr>
            <w:tcW w:w="3186" w:type="dxa"/>
            <w:gridSpan w:val="2"/>
          </w:tcPr>
          <w:p w14:paraId="46D3D369" w14:textId="77777777" w:rsidR="007D53E9" w:rsidRDefault="007D53E9" w:rsidP="004837EC">
            <w:pPr>
              <w:rPr>
                <w:rFonts w:ascii="Congenial" w:hAnsi="Congenial" w:cs="Cavolini"/>
                <w:sz w:val="28"/>
                <w:szCs w:val="28"/>
              </w:rPr>
            </w:pPr>
          </w:p>
          <w:p w14:paraId="453816FA" w14:textId="77777777" w:rsidR="007D53E9" w:rsidRDefault="007D53E9" w:rsidP="004837EC">
            <w:pPr>
              <w:rPr>
                <w:rFonts w:ascii="Congenial" w:hAnsi="Congenial" w:cs="Cavolini"/>
                <w:sz w:val="28"/>
                <w:szCs w:val="28"/>
              </w:rPr>
            </w:pPr>
            <w:r>
              <w:rPr>
                <w:rFonts w:ascii="Congenial" w:hAnsi="Congenial" w:cs="Cavolini"/>
                <w:sz w:val="28"/>
                <w:szCs w:val="28"/>
              </w:rPr>
              <w:t>Email address:</w:t>
            </w:r>
          </w:p>
          <w:p w14:paraId="14219874" w14:textId="2CE3807A" w:rsidR="007D53E9" w:rsidRDefault="007D53E9" w:rsidP="004837EC">
            <w:pPr>
              <w:rPr>
                <w:rFonts w:ascii="Congenial" w:hAnsi="Congenial" w:cs="Cavolini"/>
                <w:sz w:val="28"/>
                <w:szCs w:val="28"/>
              </w:rPr>
            </w:pPr>
          </w:p>
        </w:tc>
        <w:tc>
          <w:tcPr>
            <w:tcW w:w="7130" w:type="dxa"/>
            <w:gridSpan w:val="4"/>
          </w:tcPr>
          <w:p w14:paraId="67E24EF7" w14:textId="77777777" w:rsidR="007D53E9" w:rsidRDefault="007D53E9" w:rsidP="004837EC">
            <w:pPr>
              <w:rPr>
                <w:rFonts w:ascii="Congenial" w:hAnsi="Congenial" w:cs="Cavolini"/>
                <w:sz w:val="28"/>
                <w:szCs w:val="28"/>
              </w:rPr>
            </w:pPr>
          </w:p>
        </w:tc>
      </w:tr>
      <w:tr w:rsidR="007D53E9" w14:paraId="21024074" w14:textId="77777777" w:rsidTr="0099465F">
        <w:trPr>
          <w:tblCellSpacing w:w="20" w:type="dxa"/>
        </w:trPr>
        <w:tc>
          <w:tcPr>
            <w:tcW w:w="3186" w:type="dxa"/>
            <w:gridSpan w:val="2"/>
          </w:tcPr>
          <w:p w14:paraId="42482825" w14:textId="77777777" w:rsidR="007D53E9" w:rsidRDefault="007D53E9" w:rsidP="004837EC">
            <w:pPr>
              <w:rPr>
                <w:rFonts w:ascii="Congenial" w:hAnsi="Congenial" w:cs="Cavolini"/>
                <w:sz w:val="28"/>
                <w:szCs w:val="28"/>
              </w:rPr>
            </w:pPr>
          </w:p>
          <w:p w14:paraId="64BCCE8E" w14:textId="77777777" w:rsidR="007D53E9" w:rsidRDefault="007D53E9" w:rsidP="004837EC">
            <w:pPr>
              <w:rPr>
                <w:rFonts w:ascii="Congenial" w:hAnsi="Congenial" w:cs="Cavolini"/>
                <w:sz w:val="28"/>
                <w:szCs w:val="28"/>
              </w:rPr>
            </w:pPr>
            <w:r>
              <w:rPr>
                <w:rFonts w:ascii="Congenial" w:hAnsi="Congenial" w:cs="Cavolini"/>
                <w:sz w:val="28"/>
                <w:szCs w:val="28"/>
              </w:rPr>
              <w:t>Marital status:</w:t>
            </w:r>
          </w:p>
          <w:p w14:paraId="6D215494" w14:textId="7045F64C" w:rsidR="007D53E9" w:rsidRDefault="007D53E9" w:rsidP="004837EC">
            <w:pPr>
              <w:rPr>
                <w:rFonts w:ascii="Congenial" w:hAnsi="Congenial" w:cs="Cavolini"/>
                <w:sz w:val="28"/>
                <w:szCs w:val="28"/>
              </w:rPr>
            </w:pPr>
          </w:p>
        </w:tc>
        <w:tc>
          <w:tcPr>
            <w:tcW w:w="7130" w:type="dxa"/>
            <w:gridSpan w:val="4"/>
          </w:tcPr>
          <w:p w14:paraId="32B691C0" w14:textId="77777777" w:rsidR="007D53E9" w:rsidRDefault="007D53E9" w:rsidP="004837EC">
            <w:pPr>
              <w:rPr>
                <w:rFonts w:ascii="Congenial" w:hAnsi="Congenial" w:cs="Cavolini"/>
                <w:sz w:val="28"/>
                <w:szCs w:val="28"/>
              </w:rPr>
            </w:pPr>
          </w:p>
        </w:tc>
      </w:tr>
      <w:tr w:rsidR="007D513C" w14:paraId="6046C736" w14:textId="77777777" w:rsidTr="007D513C">
        <w:trPr>
          <w:trHeight w:val="381"/>
          <w:tblCellSpacing w:w="20" w:type="dxa"/>
        </w:trPr>
        <w:tc>
          <w:tcPr>
            <w:tcW w:w="4887" w:type="dxa"/>
            <w:gridSpan w:val="3"/>
            <w:vMerge w:val="restart"/>
          </w:tcPr>
          <w:p w14:paraId="00FD7680" w14:textId="77777777" w:rsidR="007D513C" w:rsidRDefault="007D513C" w:rsidP="007D513C">
            <w:pPr>
              <w:rPr>
                <w:rFonts w:ascii="Congenial" w:hAnsi="Congenial" w:cs="Cavolini"/>
                <w:b/>
                <w:bCs/>
                <w:color w:val="767171" w:themeColor="background2" w:themeShade="80"/>
                <w:sz w:val="24"/>
                <w:szCs w:val="24"/>
              </w:rPr>
            </w:pPr>
          </w:p>
          <w:p w14:paraId="1CF44E9C" w14:textId="77777777" w:rsidR="007D513C" w:rsidRDefault="007D513C" w:rsidP="007D513C">
            <w:pPr>
              <w:rPr>
                <w:rFonts w:ascii="Congenial" w:hAnsi="Congenial" w:cs="Cavolini"/>
                <w:b/>
                <w:bCs/>
                <w:color w:val="767171" w:themeColor="background2" w:themeShade="80"/>
                <w:sz w:val="24"/>
                <w:szCs w:val="24"/>
              </w:rPr>
            </w:pPr>
            <w:r>
              <w:rPr>
                <w:rFonts w:ascii="Congenial" w:hAnsi="Congenial" w:cs="Cavolini"/>
                <w:sz w:val="28"/>
                <w:szCs w:val="28"/>
              </w:rPr>
              <w:t>Domicile</w:t>
            </w:r>
            <w:r>
              <w:rPr>
                <w:rFonts w:ascii="Congenial" w:hAnsi="Congenial" w:cs="Cavolini"/>
                <w:b/>
                <w:bCs/>
                <w:color w:val="767171" w:themeColor="background2" w:themeShade="80"/>
                <w:sz w:val="24"/>
                <w:szCs w:val="24"/>
              </w:rPr>
              <w:t xml:space="preserve"> </w:t>
            </w:r>
          </w:p>
          <w:p w14:paraId="48C07B63" w14:textId="06B65C01" w:rsidR="007D513C" w:rsidRDefault="007D513C" w:rsidP="007D513C">
            <w:pPr>
              <w:rPr>
                <w:rFonts w:ascii="Congenial" w:hAnsi="Congenial" w:cs="Cavolini"/>
                <w:sz w:val="28"/>
                <w:szCs w:val="28"/>
              </w:rPr>
            </w:pPr>
            <w:r>
              <w:rPr>
                <w:rFonts w:ascii="Congenial" w:hAnsi="Congenial" w:cs="Cavolini"/>
                <w:b/>
                <w:bCs/>
                <w:color w:val="767171" w:themeColor="background2" w:themeShade="80"/>
                <w:sz w:val="24"/>
                <w:szCs w:val="24"/>
              </w:rPr>
              <w:t>Domicile status can affect your tax status and the rules which apply to the succession to your estate.  If you are not sure, or think you are domiciled outside of England &amp; Wales, we can discuss this in more detail.</w:t>
            </w:r>
          </w:p>
        </w:tc>
        <w:tc>
          <w:tcPr>
            <w:tcW w:w="2795" w:type="dxa"/>
            <w:gridSpan w:val="2"/>
          </w:tcPr>
          <w:p w14:paraId="6F230F47" w14:textId="3F59E66B" w:rsidR="007D513C" w:rsidRPr="007D513C" w:rsidRDefault="007D513C" w:rsidP="007D513C">
            <w:pPr>
              <w:rPr>
                <w:rFonts w:ascii="Congenial" w:hAnsi="Congenial" w:cs="Cavolini"/>
                <w:color w:val="000000" w:themeColor="text1"/>
                <w:sz w:val="24"/>
                <w:szCs w:val="24"/>
              </w:rPr>
            </w:pPr>
            <w:r w:rsidRPr="007D513C">
              <w:rPr>
                <w:rFonts w:ascii="Congenial" w:hAnsi="Congenial" w:cs="Cavolini"/>
                <w:color w:val="000000" w:themeColor="text1"/>
                <w:sz w:val="24"/>
                <w:szCs w:val="24"/>
              </w:rPr>
              <w:t>Are you Domiciled in England &amp; Wales?</w:t>
            </w:r>
          </w:p>
        </w:tc>
        <w:tc>
          <w:tcPr>
            <w:tcW w:w="2594" w:type="dxa"/>
          </w:tcPr>
          <w:p w14:paraId="258AFE34" w14:textId="55DBDFBC" w:rsidR="007D513C" w:rsidRPr="007D53E9" w:rsidRDefault="007D513C" w:rsidP="007D513C">
            <w:pPr>
              <w:rPr>
                <w:rFonts w:ascii="Congenial" w:hAnsi="Congenial" w:cs="Cavolini"/>
                <w:b/>
                <w:bCs/>
                <w:color w:val="767171" w:themeColor="background2" w:themeShade="80"/>
                <w:sz w:val="24"/>
                <w:szCs w:val="24"/>
              </w:rPr>
            </w:pPr>
          </w:p>
        </w:tc>
      </w:tr>
      <w:tr w:rsidR="007D513C" w14:paraId="07A6A748" w14:textId="77777777" w:rsidTr="007D513C">
        <w:trPr>
          <w:trHeight w:val="381"/>
          <w:tblCellSpacing w:w="20" w:type="dxa"/>
        </w:trPr>
        <w:tc>
          <w:tcPr>
            <w:tcW w:w="4887" w:type="dxa"/>
            <w:gridSpan w:val="3"/>
            <w:vMerge/>
          </w:tcPr>
          <w:p w14:paraId="2B1F556E" w14:textId="77777777" w:rsidR="007D513C" w:rsidRDefault="007D513C" w:rsidP="007D513C">
            <w:pPr>
              <w:rPr>
                <w:rFonts w:ascii="Congenial" w:hAnsi="Congenial" w:cs="Cavolini"/>
                <w:b/>
                <w:bCs/>
                <w:color w:val="767171" w:themeColor="background2" w:themeShade="80"/>
                <w:sz w:val="24"/>
                <w:szCs w:val="24"/>
              </w:rPr>
            </w:pPr>
          </w:p>
        </w:tc>
        <w:tc>
          <w:tcPr>
            <w:tcW w:w="2795" w:type="dxa"/>
            <w:gridSpan w:val="2"/>
          </w:tcPr>
          <w:p w14:paraId="6C1D1455" w14:textId="2FE1C7D8" w:rsidR="007D513C" w:rsidRPr="007D513C" w:rsidRDefault="007D513C" w:rsidP="007D513C">
            <w:pPr>
              <w:rPr>
                <w:rFonts w:ascii="Congenial" w:hAnsi="Congenial" w:cs="Cavolini"/>
                <w:color w:val="000000" w:themeColor="text1"/>
                <w:sz w:val="24"/>
                <w:szCs w:val="24"/>
              </w:rPr>
            </w:pPr>
            <w:r w:rsidRPr="007D513C">
              <w:rPr>
                <w:rFonts w:ascii="Congenial" w:hAnsi="Congenial" w:cs="Cavolini"/>
                <w:color w:val="000000" w:themeColor="text1"/>
                <w:sz w:val="24"/>
                <w:szCs w:val="24"/>
              </w:rPr>
              <w:t>If not, state where:</w:t>
            </w:r>
          </w:p>
        </w:tc>
        <w:tc>
          <w:tcPr>
            <w:tcW w:w="2594" w:type="dxa"/>
          </w:tcPr>
          <w:p w14:paraId="32A1E3A3" w14:textId="77777777" w:rsidR="007D513C" w:rsidRPr="007D53E9" w:rsidRDefault="007D513C" w:rsidP="007D513C">
            <w:pPr>
              <w:rPr>
                <w:rFonts w:ascii="Congenial" w:hAnsi="Congenial" w:cs="Cavolini"/>
                <w:b/>
                <w:bCs/>
                <w:color w:val="767171" w:themeColor="background2" w:themeShade="80"/>
                <w:sz w:val="24"/>
                <w:szCs w:val="24"/>
              </w:rPr>
            </w:pPr>
          </w:p>
        </w:tc>
      </w:tr>
      <w:tr w:rsidR="007D513C" w14:paraId="2FAD59F4" w14:textId="77777777" w:rsidTr="007D513C">
        <w:trPr>
          <w:trHeight w:val="381"/>
          <w:tblCellSpacing w:w="20" w:type="dxa"/>
        </w:trPr>
        <w:tc>
          <w:tcPr>
            <w:tcW w:w="4887" w:type="dxa"/>
            <w:gridSpan w:val="3"/>
            <w:vMerge/>
          </w:tcPr>
          <w:p w14:paraId="1F6C1813" w14:textId="77777777" w:rsidR="007D513C" w:rsidRDefault="007D513C" w:rsidP="007D513C">
            <w:pPr>
              <w:rPr>
                <w:rFonts w:ascii="Congenial" w:hAnsi="Congenial" w:cs="Cavolini"/>
                <w:b/>
                <w:bCs/>
                <w:color w:val="767171" w:themeColor="background2" w:themeShade="80"/>
                <w:sz w:val="24"/>
                <w:szCs w:val="24"/>
              </w:rPr>
            </w:pPr>
          </w:p>
        </w:tc>
        <w:tc>
          <w:tcPr>
            <w:tcW w:w="2795" w:type="dxa"/>
            <w:gridSpan w:val="2"/>
          </w:tcPr>
          <w:p w14:paraId="10E45D1C" w14:textId="44BF59D0" w:rsidR="007D513C" w:rsidRPr="007D513C" w:rsidRDefault="007D513C" w:rsidP="007D513C">
            <w:pPr>
              <w:rPr>
                <w:rFonts w:ascii="Congenial" w:hAnsi="Congenial" w:cs="Cavolini"/>
                <w:color w:val="000000" w:themeColor="text1"/>
                <w:sz w:val="24"/>
                <w:szCs w:val="24"/>
              </w:rPr>
            </w:pPr>
            <w:r w:rsidRPr="007D513C">
              <w:rPr>
                <w:rFonts w:ascii="Congenial" w:hAnsi="Congenial" w:cs="Cavolini"/>
                <w:color w:val="000000" w:themeColor="text1"/>
                <w:sz w:val="24"/>
                <w:szCs w:val="24"/>
              </w:rPr>
              <w:t>Is your spouse/civil partner domiciled in England &amp; Wales?</w:t>
            </w:r>
          </w:p>
        </w:tc>
        <w:tc>
          <w:tcPr>
            <w:tcW w:w="2594" w:type="dxa"/>
          </w:tcPr>
          <w:p w14:paraId="23D4A43C" w14:textId="77777777" w:rsidR="007D513C" w:rsidRPr="007D53E9" w:rsidRDefault="007D513C" w:rsidP="007D513C">
            <w:pPr>
              <w:rPr>
                <w:rFonts w:ascii="Congenial" w:hAnsi="Congenial" w:cs="Cavolini"/>
                <w:b/>
                <w:bCs/>
                <w:color w:val="767171" w:themeColor="background2" w:themeShade="80"/>
                <w:sz w:val="24"/>
                <w:szCs w:val="24"/>
              </w:rPr>
            </w:pPr>
          </w:p>
        </w:tc>
      </w:tr>
      <w:tr w:rsidR="007D513C" w14:paraId="44D138B0" w14:textId="77777777" w:rsidTr="007D513C">
        <w:trPr>
          <w:trHeight w:val="381"/>
          <w:tblCellSpacing w:w="20" w:type="dxa"/>
        </w:trPr>
        <w:tc>
          <w:tcPr>
            <w:tcW w:w="4887" w:type="dxa"/>
            <w:gridSpan w:val="3"/>
            <w:vMerge/>
          </w:tcPr>
          <w:p w14:paraId="2860BC69" w14:textId="77777777" w:rsidR="007D513C" w:rsidRDefault="007D513C" w:rsidP="007D513C">
            <w:pPr>
              <w:rPr>
                <w:rFonts w:ascii="Congenial" w:hAnsi="Congenial" w:cs="Cavolini"/>
                <w:b/>
                <w:bCs/>
                <w:color w:val="767171" w:themeColor="background2" w:themeShade="80"/>
                <w:sz w:val="24"/>
                <w:szCs w:val="24"/>
              </w:rPr>
            </w:pPr>
          </w:p>
        </w:tc>
        <w:tc>
          <w:tcPr>
            <w:tcW w:w="2795" w:type="dxa"/>
            <w:gridSpan w:val="2"/>
          </w:tcPr>
          <w:p w14:paraId="2228C8A9" w14:textId="03D46C63" w:rsidR="007D513C" w:rsidRPr="007D513C" w:rsidRDefault="007D513C" w:rsidP="007D513C">
            <w:pPr>
              <w:rPr>
                <w:rFonts w:ascii="Congenial" w:hAnsi="Congenial" w:cs="Cavolini"/>
                <w:color w:val="000000" w:themeColor="text1"/>
                <w:sz w:val="24"/>
                <w:szCs w:val="24"/>
              </w:rPr>
            </w:pPr>
            <w:r w:rsidRPr="007D513C">
              <w:rPr>
                <w:rFonts w:ascii="Congenial" w:hAnsi="Congenial" w:cs="Cavolini"/>
                <w:color w:val="000000" w:themeColor="text1"/>
                <w:sz w:val="24"/>
                <w:szCs w:val="24"/>
              </w:rPr>
              <w:t>If not, state where:</w:t>
            </w:r>
          </w:p>
        </w:tc>
        <w:tc>
          <w:tcPr>
            <w:tcW w:w="2594" w:type="dxa"/>
          </w:tcPr>
          <w:p w14:paraId="11A6BDEF" w14:textId="77777777" w:rsidR="007D513C" w:rsidRPr="007D53E9" w:rsidRDefault="007D513C" w:rsidP="007D513C">
            <w:pPr>
              <w:rPr>
                <w:rFonts w:ascii="Congenial" w:hAnsi="Congenial" w:cs="Cavolini"/>
                <w:b/>
                <w:bCs/>
                <w:color w:val="767171" w:themeColor="background2" w:themeShade="80"/>
                <w:sz w:val="24"/>
                <w:szCs w:val="24"/>
              </w:rPr>
            </w:pPr>
          </w:p>
        </w:tc>
      </w:tr>
      <w:tr w:rsidR="007D53E9" w14:paraId="15ABFA11" w14:textId="77777777" w:rsidTr="007D53E9">
        <w:trPr>
          <w:tblCellSpacing w:w="20" w:type="dxa"/>
        </w:trPr>
        <w:tc>
          <w:tcPr>
            <w:tcW w:w="10356" w:type="dxa"/>
            <w:gridSpan w:val="6"/>
          </w:tcPr>
          <w:p w14:paraId="3E53137D" w14:textId="77777777" w:rsidR="007D513C" w:rsidRDefault="007D513C" w:rsidP="007D53E9">
            <w:pPr>
              <w:jc w:val="center"/>
              <w:rPr>
                <w:rFonts w:ascii="Congenial" w:hAnsi="Congenial" w:cs="Cavolini"/>
                <w:sz w:val="28"/>
                <w:szCs w:val="28"/>
              </w:rPr>
            </w:pPr>
          </w:p>
          <w:p w14:paraId="3009FB42" w14:textId="77777777" w:rsidR="007D513C" w:rsidRDefault="007D513C" w:rsidP="007D513C">
            <w:pPr>
              <w:rPr>
                <w:rFonts w:ascii="Congenial" w:hAnsi="Congenial" w:cs="Cavolini"/>
                <w:sz w:val="28"/>
                <w:szCs w:val="28"/>
              </w:rPr>
            </w:pPr>
            <w:r>
              <w:rPr>
                <w:rFonts w:ascii="Congenial" w:hAnsi="Congenial" w:cs="Cavolini"/>
                <w:sz w:val="28"/>
                <w:szCs w:val="28"/>
              </w:rPr>
              <w:t xml:space="preserve">Identity </w:t>
            </w:r>
          </w:p>
          <w:p w14:paraId="03537AA4" w14:textId="3588AC3D" w:rsidR="00AA70AC" w:rsidRPr="00AA70AC" w:rsidRDefault="00AA70AC" w:rsidP="007D513C">
            <w:pPr>
              <w:rPr>
                <w:rFonts w:ascii="Congenial" w:hAnsi="Congenial" w:cs="Cavolini"/>
                <w:b/>
                <w:bCs/>
                <w:sz w:val="24"/>
                <w:szCs w:val="24"/>
              </w:rPr>
            </w:pPr>
            <w:r w:rsidRPr="00AA70AC">
              <w:rPr>
                <w:rFonts w:ascii="Congenial" w:hAnsi="Congenial" w:cs="Cavolini"/>
                <w:b/>
                <w:bCs/>
                <w:sz w:val="24"/>
                <w:szCs w:val="24"/>
              </w:rPr>
              <w:t>We require</w:t>
            </w:r>
            <w:r>
              <w:rPr>
                <w:rFonts w:ascii="Congenial" w:hAnsi="Congenial" w:cs="Cavolini"/>
                <w:b/>
                <w:bCs/>
                <w:sz w:val="24"/>
                <w:szCs w:val="24"/>
              </w:rPr>
              <w:t xml:space="preserve">: Passport or Driving licence plus a proof of address (utility bill, council tax bill or bank statement). </w:t>
            </w:r>
          </w:p>
          <w:p w14:paraId="072F7B06" w14:textId="1C9B0D21" w:rsidR="007D53E9" w:rsidRDefault="007D53E9" w:rsidP="007D513C">
            <w:pPr>
              <w:rPr>
                <w:rFonts w:ascii="Congenial" w:hAnsi="Congenial" w:cs="Cavolini"/>
                <w:b/>
                <w:bCs/>
                <w:color w:val="767171" w:themeColor="background2" w:themeShade="80"/>
                <w:sz w:val="24"/>
                <w:szCs w:val="24"/>
              </w:rPr>
            </w:pPr>
            <w:r w:rsidRPr="007D53E9">
              <w:rPr>
                <w:rFonts w:ascii="Congenial" w:hAnsi="Congenial" w:cs="Cavolini"/>
                <w:b/>
                <w:bCs/>
                <w:color w:val="767171" w:themeColor="background2" w:themeShade="80"/>
                <w:sz w:val="24"/>
                <w:szCs w:val="24"/>
              </w:rPr>
              <w:t>Please provide your original identity documents. We will carry out an online check to ensure the validity of the documents to comply with our professional requirements.</w:t>
            </w:r>
          </w:p>
          <w:p w14:paraId="659163BB" w14:textId="791BFAF1" w:rsidR="007D53E9" w:rsidRDefault="007D53E9" w:rsidP="00AA70AC">
            <w:pPr>
              <w:rPr>
                <w:rFonts w:ascii="Congenial" w:hAnsi="Congenial" w:cs="Cavolini"/>
                <w:sz w:val="28"/>
                <w:szCs w:val="28"/>
              </w:rPr>
            </w:pPr>
          </w:p>
        </w:tc>
      </w:tr>
      <w:tr w:rsidR="007D513C" w14:paraId="4DAD505F" w14:textId="77777777" w:rsidTr="004B3EB1">
        <w:trPr>
          <w:tblCellSpacing w:w="20" w:type="dxa"/>
        </w:trPr>
        <w:tc>
          <w:tcPr>
            <w:tcW w:w="2193" w:type="dxa"/>
          </w:tcPr>
          <w:p w14:paraId="185F3322" w14:textId="77777777" w:rsidR="007D513C" w:rsidRDefault="007D513C" w:rsidP="004837EC">
            <w:pPr>
              <w:rPr>
                <w:rFonts w:ascii="Congenial" w:hAnsi="Congenial" w:cs="Cavolini"/>
                <w:sz w:val="28"/>
                <w:szCs w:val="28"/>
              </w:rPr>
            </w:pPr>
          </w:p>
          <w:p w14:paraId="0A3FBCB9" w14:textId="77777777" w:rsidR="007D513C" w:rsidRDefault="007D513C" w:rsidP="004837EC">
            <w:pPr>
              <w:rPr>
                <w:rFonts w:ascii="Congenial" w:hAnsi="Congenial" w:cs="Cavolini"/>
                <w:sz w:val="28"/>
                <w:szCs w:val="28"/>
              </w:rPr>
            </w:pPr>
            <w:r>
              <w:rPr>
                <w:rFonts w:ascii="Congenial" w:hAnsi="Congenial" w:cs="Cavolini"/>
                <w:sz w:val="28"/>
                <w:szCs w:val="28"/>
              </w:rPr>
              <w:t xml:space="preserve">Current Will </w:t>
            </w:r>
          </w:p>
          <w:p w14:paraId="0D68E055" w14:textId="2850C6BB" w:rsidR="007D513C" w:rsidRDefault="007D513C" w:rsidP="004837EC">
            <w:pPr>
              <w:rPr>
                <w:rFonts w:ascii="Congenial" w:hAnsi="Congenial" w:cs="Cavolini"/>
                <w:sz w:val="28"/>
                <w:szCs w:val="28"/>
              </w:rPr>
            </w:pPr>
          </w:p>
        </w:tc>
        <w:tc>
          <w:tcPr>
            <w:tcW w:w="8123" w:type="dxa"/>
            <w:gridSpan w:val="5"/>
          </w:tcPr>
          <w:p w14:paraId="008F31CC" w14:textId="77777777" w:rsidR="004B3EB1" w:rsidRDefault="004B3EB1" w:rsidP="007D53E9">
            <w:pPr>
              <w:rPr>
                <w:rFonts w:ascii="Congenial" w:hAnsi="Congenial" w:cs="Cavolini"/>
                <w:b/>
                <w:bCs/>
                <w:color w:val="767171" w:themeColor="background2" w:themeShade="80"/>
                <w:sz w:val="24"/>
                <w:szCs w:val="24"/>
              </w:rPr>
            </w:pPr>
          </w:p>
          <w:p w14:paraId="0B72C99D" w14:textId="0AFF55E7" w:rsidR="007D513C" w:rsidRDefault="004B3EB1" w:rsidP="007D53E9">
            <w:pPr>
              <w:rPr>
                <w:rFonts w:ascii="Congenial" w:hAnsi="Congenial" w:cs="Cavolini"/>
                <w:sz w:val="28"/>
                <w:szCs w:val="28"/>
              </w:rPr>
            </w:pPr>
            <w:r w:rsidRPr="007D53E9">
              <w:rPr>
                <w:rFonts w:ascii="Congenial" w:hAnsi="Congenial" w:cs="Cavolini"/>
                <w:b/>
                <w:bCs/>
                <w:color w:val="767171" w:themeColor="background2" w:themeShade="80"/>
                <w:sz w:val="24"/>
                <w:szCs w:val="24"/>
              </w:rPr>
              <w:t>W</w:t>
            </w:r>
            <w:r>
              <w:rPr>
                <w:rFonts w:ascii="Congenial" w:hAnsi="Congenial" w:cs="Cavolini"/>
                <w:b/>
                <w:bCs/>
                <w:color w:val="767171" w:themeColor="background2" w:themeShade="80"/>
                <w:sz w:val="24"/>
                <w:szCs w:val="24"/>
              </w:rPr>
              <w:t>here you already have a Will please provide us with a copy.</w:t>
            </w:r>
          </w:p>
        </w:tc>
      </w:tr>
      <w:tr w:rsidR="004B3EB1" w14:paraId="37FA4CFF" w14:textId="77777777" w:rsidTr="004B3EB1">
        <w:trPr>
          <w:tblCellSpacing w:w="20" w:type="dxa"/>
        </w:trPr>
        <w:tc>
          <w:tcPr>
            <w:tcW w:w="7438" w:type="dxa"/>
            <w:gridSpan w:val="4"/>
          </w:tcPr>
          <w:p w14:paraId="00774F79" w14:textId="77777777" w:rsidR="004B3EB1" w:rsidRDefault="004B3EB1" w:rsidP="004837EC">
            <w:pPr>
              <w:rPr>
                <w:rFonts w:ascii="Congenial" w:hAnsi="Congenial" w:cs="Cavolini"/>
                <w:sz w:val="28"/>
                <w:szCs w:val="28"/>
              </w:rPr>
            </w:pPr>
          </w:p>
          <w:p w14:paraId="1D10278F" w14:textId="77777777" w:rsidR="004B3EB1" w:rsidRDefault="004B3EB1" w:rsidP="004837EC">
            <w:pPr>
              <w:rPr>
                <w:rFonts w:ascii="Congenial" w:hAnsi="Congenial" w:cs="Cavolini"/>
                <w:sz w:val="28"/>
                <w:szCs w:val="28"/>
              </w:rPr>
            </w:pPr>
            <w:r>
              <w:rPr>
                <w:rFonts w:ascii="Congenial" w:hAnsi="Congenial" w:cs="Cavolini"/>
                <w:sz w:val="28"/>
                <w:szCs w:val="28"/>
              </w:rPr>
              <w:t>Do you want your Will to cover your Worldwide assets?</w:t>
            </w:r>
          </w:p>
          <w:p w14:paraId="25CDA149" w14:textId="77777777" w:rsidR="004B3EB1" w:rsidRDefault="004B3EB1" w:rsidP="004837EC">
            <w:pPr>
              <w:rPr>
                <w:rFonts w:ascii="Congenial" w:hAnsi="Congenial" w:cs="Cavolini"/>
                <w:b/>
                <w:bCs/>
                <w:color w:val="767171" w:themeColor="background2" w:themeShade="80"/>
                <w:sz w:val="24"/>
                <w:szCs w:val="24"/>
              </w:rPr>
            </w:pPr>
            <w:r w:rsidRPr="007D53E9">
              <w:rPr>
                <w:rFonts w:ascii="Congenial" w:hAnsi="Congenial" w:cs="Cavolini"/>
                <w:b/>
                <w:bCs/>
                <w:color w:val="767171" w:themeColor="background2" w:themeShade="80"/>
                <w:sz w:val="24"/>
                <w:szCs w:val="24"/>
              </w:rPr>
              <w:t>W</w:t>
            </w:r>
            <w:r>
              <w:rPr>
                <w:rFonts w:ascii="Congenial" w:hAnsi="Congenial" w:cs="Cavolini"/>
                <w:b/>
                <w:bCs/>
                <w:color w:val="767171" w:themeColor="background2" w:themeShade="80"/>
                <w:sz w:val="24"/>
                <w:szCs w:val="24"/>
              </w:rPr>
              <w:t xml:space="preserve">here you own property or assets in another country, you may need to make a separate Will for those assets and limit </w:t>
            </w:r>
            <w:proofErr w:type="gramStart"/>
            <w:r>
              <w:rPr>
                <w:rFonts w:ascii="Congenial" w:hAnsi="Congenial" w:cs="Cavolini"/>
                <w:b/>
                <w:bCs/>
                <w:color w:val="767171" w:themeColor="background2" w:themeShade="80"/>
                <w:sz w:val="24"/>
                <w:szCs w:val="24"/>
              </w:rPr>
              <w:t>your  Will</w:t>
            </w:r>
            <w:proofErr w:type="gramEnd"/>
            <w:r>
              <w:rPr>
                <w:rFonts w:ascii="Congenial" w:hAnsi="Congenial" w:cs="Cavolini"/>
                <w:b/>
                <w:bCs/>
                <w:color w:val="767171" w:themeColor="background2" w:themeShade="80"/>
                <w:sz w:val="24"/>
                <w:szCs w:val="24"/>
              </w:rPr>
              <w:t xml:space="preserve"> to exclude those assets. We can discuss further if needed.</w:t>
            </w:r>
          </w:p>
          <w:p w14:paraId="4CC52D41" w14:textId="04277960" w:rsidR="004B3EB1" w:rsidRDefault="004B3EB1" w:rsidP="004837EC">
            <w:pPr>
              <w:rPr>
                <w:rFonts w:ascii="Congenial" w:hAnsi="Congenial" w:cs="Cavolini"/>
                <w:sz w:val="28"/>
                <w:szCs w:val="28"/>
              </w:rPr>
            </w:pPr>
          </w:p>
        </w:tc>
        <w:tc>
          <w:tcPr>
            <w:tcW w:w="2878" w:type="dxa"/>
            <w:gridSpan w:val="2"/>
          </w:tcPr>
          <w:p w14:paraId="379354C1" w14:textId="77777777" w:rsidR="004B3EB1" w:rsidRDefault="004B3EB1" w:rsidP="004B3EB1">
            <w:pPr>
              <w:rPr>
                <w:rFonts w:ascii="Congenial" w:hAnsi="Congenial" w:cs="Cavolini"/>
                <w:sz w:val="28"/>
                <w:szCs w:val="28"/>
              </w:rPr>
            </w:pPr>
          </w:p>
          <w:p w14:paraId="4365EB22" w14:textId="2A273DBE" w:rsidR="004B3EB1" w:rsidRDefault="004B3EB1" w:rsidP="004B3EB1">
            <w:pPr>
              <w:rPr>
                <w:rFonts w:ascii="Congenial" w:hAnsi="Congenial" w:cs="Cavolini"/>
                <w:b/>
                <w:bCs/>
                <w:color w:val="767171" w:themeColor="background2" w:themeShade="80"/>
                <w:sz w:val="24"/>
                <w:szCs w:val="24"/>
              </w:rPr>
            </w:pPr>
            <w:r>
              <w:rPr>
                <w:rFonts w:ascii="Congenial" w:hAnsi="Congenial" w:cs="Cavolini"/>
                <w:sz w:val="28"/>
                <w:szCs w:val="28"/>
              </w:rPr>
              <w:t>Yes / No</w:t>
            </w:r>
          </w:p>
        </w:tc>
      </w:tr>
      <w:tr w:rsidR="00AA70AC" w14:paraId="31D8F629" w14:textId="77777777" w:rsidTr="004B3EB1">
        <w:trPr>
          <w:tblCellSpacing w:w="20" w:type="dxa"/>
        </w:trPr>
        <w:tc>
          <w:tcPr>
            <w:tcW w:w="7438" w:type="dxa"/>
            <w:gridSpan w:val="4"/>
          </w:tcPr>
          <w:p w14:paraId="197069C3" w14:textId="77777777" w:rsidR="00AA70AC" w:rsidRDefault="00AA70AC" w:rsidP="004837EC">
            <w:pPr>
              <w:rPr>
                <w:rFonts w:ascii="Congenial" w:hAnsi="Congenial" w:cs="Cavolini"/>
                <w:sz w:val="28"/>
                <w:szCs w:val="28"/>
              </w:rPr>
            </w:pPr>
          </w:p>
          <w:p w14:paraId="127A0E1E" w14:textId="77777777" w:rsidR="00AA70AC" w:rsidRDefault="00AA70AC" w:rsidP="004837EC">
            <w:pPr>
              <w:rPr>
                <w:rFonts w:ascii="Congenial" w:hAnsi="Congenial" w:cs="Cavolini"/>
                <w:sz w:val="28"/>
                <w:szCs w:val="28"/>
              </w:rPr>
            </w:pPr>
            <w:r>
              <w:rPr>
                <w:rFonts w:ascii="Congenial" w:hAnsi="Congenial" w:cs="Cavolini"/>
                <w:sz w:val="28"/>
                <w:szCs w:val="28"/>
              </w:rPr>
              <w:t>Are any children or your current spouse/civil partner going to be excluded from your Will</w:t>
            </w:r>
            <w:r w:rsidR="00347D06">
              <w:rPr>
                <w:rFonts w:ascii="Congenial" w:hAnsi="Congenial" w:cs="Cavolini"/>
                <w:sz w:val="28"/>
                <w:szCs w:val="28"/>
              </w:rPr>
              <w:t>?</w:t>
            </w:r>
          </w:p>
          <w:p w14:paraId="5F489FA9" w14:textId="030ECF16" w:rsidR="00347D06" w:rsidRPr="00347D06" w:rsidRDefault="00347D06" w:rsidP="004837EC">
            <w:pPr>
              <w:rPr>
                <w:rFonts w:ascii="Congenial" w:hAnsi="Congenial" w:cs="Cavolini"/>
                <w:b/>
                <w:bCs/>
                <w:sz w:val="28"/>
                <w:szCs w:val="28"/>
              </w:rPr>
            </w:pPr>
            <w:r w:rsidRPr="00347D06">
              <w:rPr>
                <w:rFonts w:ascii="Congenial" w:hAnsi="Congenial" w:cs="Cavolini"/>
                <w:b/>
                <w:bCs/>
                <w:color w:val="AEAAAA" w:themeColor="background2" w:themeShade="BF"/>
                <w:sz w:val="24"/>
                <w:szCs w:val="24"/>
              </w:rPr>
              <w:t>If yes, please provide further details on the last page of the questionnaire as to the reasons why.</w:t>
            </w:r>
          </w:p>
        </w:tc>
        <w:tc>
          <w:tcPr>
            <w:tcW w:w="2878" w:type="dxa"/>
            <w:gridSpan w:val="2"/>
          </w:tcPr>
          <w:p w14:paraId="5863BE87" w14:textId="77777777" w:rsidR="00AA70AC" w:rsidRDefault="00AA70AC" w:rsidP="004B3EB1">
            <w:pPr>
              <w:rPr>
                <w:rFonts w:ascii="Congenial" w:hAnsi="Congenial" w:cs="Cavolini"/>
                <w:sz w:val="28"/>
                <w:szCs w:val="28"/>
              </w:rPr>
            </w:pPr>
          </w:p>
          <w:p w14:paraId="0021F5A2" w14:textId="7930490B" w:rsidR="00347D06" w:rsidRDefault="00347D06" w:rsidP="004B3EB1">
            <w:pPr>
              <w:rPr>
                <w:rFonts w:ascii="Congenial" w:hAnsi="Congenial" w:cs="Cavolini"/>
                <w:sz w:val="28"/>
                <w:szCs w:val="28"/>
              </w:rPr>
            </w:pPr>
            <w:r>
              <w:rPr>
                <w:rFonts w:ascii="Congenial" w:hAnsi="Congenial" w:cs="Cavolini"/>
                <w:sz w:val="28"/>
                <w:szCs w:val="28"/>
              </w:rPr>
              <w:t>Yes / No</w:t>
            </w:r>
          </w:p>
        </w:tc>
      </w:tr>
      <w:tr w:rsidR="00347D06" w14:paraId="654B9B9C" w14:textId="77777777" w:rsidTr="004B3EB1">
        <w:trPr>
          <w:tblCellSpacing w:w="20" w:type="dxa"/>
        </w:trPr>
        <w:tc>
          <w:tcPr>
            <w:tcW w:w="7438" w:type="dxa"/>
            <w:gridSpan w:val="4"/>
          </w:tcPr>
          <w:p w14:paraId="5968D8F7" w14:textId="77777777" w:rsidR="00347D06" w:rsidRDefault="00347D06" w:rsidP="004837EC">
            <w:pPr>
              <w:rPr>
                <w:rFonts w:ascii="Congenial" w:hAnsi="Congenial" w:cs="Cavolini"/>
                <w:sz w:val="28"/>
                <w:szCs w:val="28"/>
              </w:rPr>
            </w:pPr>
          </w:p>
          <w:p w14:paraId="29246EB9" w14:textId="77777777" w:rsidR="00347D06" w:rsidRDefault="00347D06" w:rsidP="004837EC">
            <w:pPr>
              <w:rPr>
                <w:rFonts w:ascii="Congenial" w:hAnsi="Congenial" w:cs="Cavolini"/>
                <w:sz w:val="28"/>
                <w:szCs w:val="28"/>
              </w:rPr>
            </w:pPr>
            <w:r>
              <w:rPr>
                <w:rFonts w:ascii="Congenial" w:hAnsi="Congenial" w:cs="Cavolini"/>
                <w:sz w:val="28"/>
                <w:szCs w:val="28"/>
              </w:rPr>
              <w:t>Do you have a Lasting Power of Attorney?</w:t>
            </w:r>
          </w:p>
          <w:p w14:paraId="0655A739" w14:textId="2DF269DC" w:rsidR="00347D06" w:rsidRDefault="00347D06" w:rsidP="004837EC">
            <w:pPr>
              <w:rPr>
                <w:rFonts w:ascii="Congenial" w:hAnsi="Congenial" w:cs="Cavolini"/>
                <w:sz w:val="28"/>
                <w:szCs w:val="28"/>
              </w:rPr>
            </w:pPr>
          </w:p>
        </w:tc>
        <w:tc>
          <w:tcPr>
            <w:tcW w:w="2878" w:type="dxa"/>
            <w:gridSpan w:val="2"/>
          </w:tcPr>
          <w:p w14:paraId="3E835BAD" w14:textId="77777777" w:rsidR="00347D06" w:rsidRDefault="00347D06" w:rsidP="004B3EB1">
            <w:pPr>
              <w:rPr>
                <w:rFonts w:ascii="Congenial" w:hAnsi="Congenial" w:cs="Cavolini"/>
                <w:sz w:val="28"/>
                <w:szCs w:val="28"/>
              </w:rPr>
            </w:pPr>
          </w:p>
          <w:p w14:paraId="1EFCDA33" w14:textId="30B27BF1" w:rsidR="00347D06" w:rsidRDefault="00347D06" w:rsidP="004B3EB1">
            <w:pPr>
              <w:rPr>
                <w:rFonts w:ascii="Congenial" w:hAnsi="Congenial" w:cs="Cavolini"/>
                <w:sz w:val="28"/>
                <w:szCs w:val="28"/>
              </w:rPr>
            </w:pPr>
            <w:r>
              <w:rPr>
                <w:rFonts w:ascii="Congenial" w:hAnsi="Congenial" w:cs="Cavolini"/>
                <w:sz w:val="28"/>
                <w:szCs w:val="28"/>
              </w:rPr>
              <w:t xml:space="preserve">Yes / No </w:t>
            </w:r>
          </w:p>
        </w:tc>
      </w:tr>
    </w:tbl>
    <w:p w14:paraId="7EC11244" w14:textId="25852DF8" w:rsidR="007D53E9" w:rsidRDefault="007D53E9" w:rsidP="004837EC">
      <w:pPr>
        <w:rPr>
          <w:rFonts w:ascii="Congenial" w:hAnsi="Congenial" w:cs="Cavolini"/>
          <w:sz w:val="28"/>
          <w:szCs w:val="28"/>
        </w:rPr>
      </w:pPr>
      <w:r>
        <w:rPr>
          <w:rFonts w:ascii="Congenial" w:hAnsi="Congenial" w:cs="Cavolini"/>
          <w:sz w:val="28"/>
          <w:szCs w:val="28"/>
          <w:u w:val="single"/>
        </w:rPr>
        <w:lastRenderedPageBreak/>
        <w:t>Executors</w:t>
      </w:r>
    </w:p>
    <w:p w14:paraId="76A3D344" w14:textId="2B12A089" w:rsidR="007D53E9" w:rsidRDefault="002E49BB" w:rsidP="004837EC">
      <w:pPr>
        <w:rPr>
          <w:rFonts w:ascii="Congenial" w:hAnsi="Congenial" w:cs="Cavolini"/>
          <w:sz w:val="28"/>
          <w:szCs w:val="28"/>
        </w:rPr>
      </w:pPr>
      <w:r w:rsidRPr="002E49BB">
        <w:rPr>
          <w:rFonts w:ascii="Congenial" w:hAnsi="Congenial" w:cs="Cavolini"/>
          <w:sz w:val="28"/>
          <w:szCs w:val="28"/>
        </w:rPr>
        <w:t>You may appoint as many executors as you wish, although it is usually advisable to appoint no more than three for practical reasons. Family members and/or trusted friends are usually appointed as executors. If you wish to appoint a professional, independent executor (such as your solicitor or your solicitor's firm's trustee company), this is also possible. We can discuss this further when we meet if this is something you would like to consider.</w:t>
      </w:r>
    </w:p>
    <w:tbl>
      <w:tblPr>
        <w:tblStyle w:val="TableGrid"/>
        <w:tblW w:w="0" w:type="auto"/>
        <w:tblCellSpacing w:w="20" w:type="dxa"/>
        <w:tblBorders>
          <w:top w:val="outset" w:sz="12" w:space="0" w:color="767171" w:themeColor="background2" w:themeShade="80"/>
          <w:left w:val="outset" w:sz="12" w:space="0" w:color="767171" w:themeColor="background2" w:themeShade="80"/>
          <w:bottom w:val="outset" w:sz="12" w:space="0" w:color="767171" w:themeColor="background2" w:themeShade="80"/>
          <w:right w:val="outset" w:sz="12" w:space="0" w:color="767171" w:themeColor="background2" w:themeShade="80"/>
          <w:insideH w:val="outset" w:sz="12" w:space="0" w:color="767171" w:themeColor="background2" w:themeShade="80"/>
          <w:insideV w:val="outset" w:sz="12" w:space="0" w:color="767171" w:themeColor="background2" w:themeShade="80"/>
        </w:tblBorders>
        <w:tblLook w:val="04A0" w:firstRow="1" w:lastRow="0" w:firstColumn="1" w:lastColumn="0" w:noHBand="0" w:noVBand="1"/>
      </w:tblPr>
      <w:tblGrid>
        <w:gridCol w:w="4947"/>
        <w:gridCol w:w="5489"/>
      </w:tblGrid>
      <w:tr w:rsidR="00385E38" w14:paraId="1B299F34" w14:textId="77777777" w:rsidTr="00FF1910">
        <w:trPr>
          <w:tblCellSpacing w:w="20" w:type="dxa"/>
        </w:trPr>
        <w:tc>
          <w:tcPr>
            <w:tcW w:w="4887" w:type="dxa"/>
          </w:tcPr>
          <w:p w14:paraId="3B160BC8" w14:textId="77777777" w:rsidR="00385E38" w:rsidRDefault="00385E38" w:rsidP="00FF1910">
            <w:pPr>
              <w:rPr>
                <w:rFonts w:ascii="Congenial" w:hAnsi="Congenial" w:cs="Cavolini"/>
                <w:sz w:val="28"/>
                <w:szCs w:val="28"/>
              </w:rPr>
            </w:pPr>
          </w:p>
          <w:p w14:paraId="0CFB50F0" w14:textId="77777777" w:rsidR="00385E38" w:rsidRDefault="00385E38" w:rsidP="00FF1910">
            <w:pPr>
              <w:rPr>
                <w:rFonts w:ascii="Congenial" w:hAnsi="Congenial" w:cs="Cavolini"/>
                <w:sz w:val="28"/>
                <w:szCs w:val="28"/>
              </w:rPr>
            </w:pPr>
            <w:r>
              <w:rPr>
                <w:rFonts w:ascii="Congenial" w:hAnsi="Congenial" w:cs="Cavolini"/>
                <w:sz w:val="28"/>
                <w:szCs w:val="28"/>
              </w:rPr>
              <w:t>Executor 1 full name and address:</w:t>
            </w:r>
          </w:p>
          <w:p w14:paraId="203E1FC3" w14:textId="77777777" w:rsidR="00385E38" w:rsidRDefault="00385E38" w:rsidP="00FF1910">
            <w:pPr>
              <w:rPr>
                <w:rFonts w:ascii="Congenial" w:hAnsi="Congenial" w:cs="Cavolini"/>
                <w:sz w:val="28"/>
                <w:szCs w:val="28"/>
              </w:rPr>
            </w:pPr>
          </w:p>
          <w:p w14:paraId="00920D46" w14:textId="77777777" w:rsidR="00385E38" w:rsidRDefault="00385E38" w:rsidP="00FF1910">
            <w:pPr>
              <w:rPr>
                <w:rFonts w:ascii="Congenial" w:hAnsi="Congenial" w:cs="Cavolini"/>
                <w:sz w:val="28"/>
                <w:szCs w:val="28"/>
              </w:rPr>
            </w:pPr>
          </w:p>
          <w:p w14:paraId="57CED3D1" w14:textId="429144C7" w:rsidR="00385E38" w:rsidRDefault="00385E38" w:rsidP="00FF1910">
            <w:pPr>
              <w:rPr>
                <w:rFonts w:ascii="Congenial" w:hAnsi="Congenial" w:cs="Cavolini"/>
                <w:sz w:val="28"/>
                <w:szCs w:val="28"/>
              </w:rPr>
            </w:pPr>
          </w:p>
        </w:tc>
        <w:tc>
          <w:tcPr>
            <w:tcW w:w="5429" w:type="dxa"/>
          </w:tcPr>
          <w:p w14:paraId="34A0E2CD" w14:textId="77777777" w:rsidR="00385E38" w:rsidRDefault="00385E38" w:rsidP="00FF1910">
            <w:pPr>
              <w:rPr>
                <w:rFonts w:ascii="Congenial" w:hAnsi="Congenial" w:cs="Cavolini"/>
                <w:sz w:val="28"/>
                <w:szCs w:val="28"/>
              </w:rPr>
            </w:pPr>
          </w:p>
        </w:tc>
      </w:tr>
      <w:tr w:rsidR="00385E38" w14:paraId="20C92424" w14:textId="77777777" w:rsidTr="00FF1910">
        <w:trPr>
          <w:tblCellSpacing w:w="20" w:type="dxa"/>
        </w:trPr>
        <w:tc>
          <w:tcPr>
            <w:tcW w:w="4887" w:type="dxa"/>
          </w:tcPr>
          <w:p w14:paraId="0FFF3B6B" w14:textId="77777777" w:rsidR="00385E38" w:rsidRDefault="00385E38" w:rsidP="00385E38">
            <w:pPr>
              <w:rPr>
                <w:rFonts w:ascii="Congenial" w:hAnsi="Congenial" w:cs="Cavolini"/>
                <w:sz w:val="28"/>
                <w:szCs w:val="28"/>
              </w:rPr>
            </w:pPr>
          </w:p>
          <w:p w14:paraId="4D974186" w14:textId="0992027A" w:rsidR="00385E38" w:rsidRDefault="00385E38" w:rsidP="00385E38">
            <w:pPr>
              <w:rPr>
                <w:rFonts w:ascii="Congenial" w:hAnsi="Congenial" w:cs="Cavolini"/>
                <w:sz w:val="28"/>
                <w:szCs w:val="28"/>
              </w:rPr>
            </w:pPr>
            <w:r>
              <w:rPr>
                <w:rFonts w:ascii="Congenial" w:hAnsi="Congenial" w:cs="Cavolini"/>
                <w:sz w:val="28"/>
                <w:szCs w:val="28"/>
              </w:rPr>
              <w:t>Executor 2 full name and address:</w:t>
            </w:r>
          </w:p>
          <w:p w14:paraId="3EB9A0B9" w14:textId="77777777" w:rsidR="00385E38" w:rsidRDefault="00385E38" w:rsidP="00385E38">
            <w:pPr>
              <w:rPr>
                <w:rFonts w:ascii="Congenial" w:hAnsi="Congenial" w:cs="Cavolini"/>
                <w:sz w:val="28"/>
                <w:szCs w:val="28"/>
              </w:rPr>
            </w:pPr>
          </w:p>
          <w:p w14:paraId="7257BA63" w14:textId="77777777" w:rsidR="00385E38" w:rsidRDefault="00385E38" w:rsidP="00385E38">
            <w:pPr>
              <w:rPr>
                <w:rFonts w:ascii="Congenial" w:hAnsi="Congenial" w:cs="Cavolini"/>
                <w:sz w:val="28"/>
                <w:szCs w:val="28"/>
              </w:rPr>
            </w:pPr>
          </w:p>
          <w:p w14:paraId="479480F3" w14:textId="77777777" w:rsidR="00385E38" w:rsidRDefault="00385E38" w:rsidP="00FF1910">
            <w:pPr>
              <w:rPr>
                <w:rFonts w:ascii="Congenial" w:hAnsi="Congenial" w:cs="Cavolini"/>
                <w:sz w:val="28"/>
                <w:szCs w:val="28"/>
              </w:rPr>
            </w:pPr>
            <w:r>
              <w:rPr>
                <w:rFonts w:ascii="Congenial" w:hAnsi="Congenial" w:cs="Cavolini"/>
                <w:sz w:val="28"/>
                <w:szCs w:val="28"/>
              </w:rPr>
              <w:t>If substitute please indicate</w:t>
            </w:r>
          </w:p>
          <w:p w14:paraId="5D9F9587" w14:textId="77777777" w:rsidR="00385E38" w:rsidRDefault="00385E38" w:rsidP="00FF1910">
            <w:pPr>
              <w:rPr>
                <w:rFonts w:ascii="Congenial" w:hAnsi="Congenial" w:cs="Cavolini"/>
                <w:sz w:val="28"/>
                <w:szCs w:val="28"/>
              </w:rPr>
            </w:pPr>
          </w:p>
          <w:p w14:paraId="7767EB9A" w14:textId="5F8D9E58" w:rsidR="00385E38" w:rsidRDefault="00385E38" w:rsidP="00FF1910">
            <w:pPr>
              <w:rPr>
                <w:rFonts w:ascii="Congenial" w:hAnsi="Congenial" w:cs="Cavolini"/>
                <w:sz w:val="28"/>
                <w:szCs w:val="28"/>
              </w:rPr>
            </w:pPr>
          </w:p>
        </w:tc>
        <w:tc>
          <w:tcPr>
            <w:tcW w:w="5429" w:type="dxa"/>
          </w:tcPr>
          <w:p w14:paraId="68C676D1" w14:textId="77777777" w:rsidR="00385E38" w:rsidRDefault="00385E38" w:rsidP="00FF1910">
            <w:pPr>
              <w:rPr>
                <w:rFonts w:ascii="Congenial" w:hAnsi="Congenial" w:cs="Cavolini"/>
                <w:sz w:val="28"/>
                <w:szCs w:val="28"/>
              </w:rPr>
            </w:pPr>
          </w:p>
        </w:tc>
      </w:tr>
      <w:tr w:rsidR="00385E38" w14:paraId="3CD8EE1E" w14:textId="77777777" w:rsidTr="00FF1910">
        <w:trPr>
          <w:tblCellSpacing w:w="20" w:type="dxa"/>
        </w:trPr>
        <w:tc>
          <w:tcPr>
            <w:tcW w:w="4887" w:type="dxa"/>
          </w:tcPr>
          <w:p w14:paraId="06C0C2D0" w14:textId="77777777" w:rsidR="00385E38" w:rsidRDefault="00385E38" w:rsidP="00385E38">
            <w:pPr>
              <w:rPr>
                <w:rFonts w:ascii="Congenial" w:hAnsi="Congenial" w:cs="Cavolini"/>
                <w:sz w:val="28"/>
                <w:szCs w:val="28"/>
              </w:rPr>
            </w:pPr>
          </w:p>
          <w:p w14:paraId="2BFE57D7" w14:textId="5B6D490C" w:rsidR="00385E38" w:rsidRDefault="00385E38" w:rsidP="00385E38">
            <w:pPr>
              <w:rPr>
                <w:rFonts w:ascii="Congenial" w:hAnsi="Congenial" w:cs="Cavolini"/>
                <w:sz w:val="28"/>
                <w:szCs w:val="28"/>
              </w:rPr>
            </w:pPr>
            <w:r>
              <w:rPr>
                <w:rFonts w:ascii="Congenial" w:hAnsi="Congenial" w:cs="Cavolini"/>
                <w:sz w:val="28"/>
                <w:szCs w:val="28"/>
              </w:rPr>
              <w:t>Executor 3 full name and address:</w:t>
            </w:r>
          </w:p>
          <w:p w14:paraId="577CA85F" w14:textId="77777777" w:rsidR="00385E38" w:rsidRDefault="00385E38" w:rsidP="00385E38">
            <w:pPr>
              <w:rPr>
                <w:rFonts w:ascii="Congenial" w:hAnsi="Congenial" w:cs="Cavolini"/>
                <w:sz w:val="28"/>
                <w:szCs w:val="28"/>
              </w:rPr>
            </w:pPr>
          </w:p>
          <w:p w14:paraId="64543979" w14:textId="77777777" w:rsidR="00385E38" w:rsidRDefault="00385E38" w:rsidP="00385E38">
            <w:pPr>
              <w:rPr>
                <w:rFonts w:ascii="Congenial" w:hAnsi="Congenial" w:cs="Cavolini"/>
                <w:sz w:val="28"/>
                <w:szCs w:val="28"/>
              </w:rPr>
            </w:pPr>
          </w:p>
          <w:p w14:paraId="0E2DC58E" w14:textId="77777777" w:rsidR="00385E38" w:rsidRDefault="00385E38" w:rsidP="00385E38">
            <w:pPr>
              <w:rPr>
                <w:rFonts w:ascii="Congenial" w:hAnsi="Congenial" w:cs="Cavolini"/>
                <w:sz w:val="28"/>
                <w:szCs w:val="28"/>
              </w:rPr>
            </w:pPr>
            <w:r>
              <w:rPr>
                <w:rFonts w:ascii="Congenial" w:hAnsi="Congenial" w:cs="Cavolini"/>
                <w:sz w:val="28"/>
                <w:szCs w:val="28"/>
              </w:rPr>
              <w:t>If substitute please indicate</w:t>
            </w:r>
          </w:p>
          <w:p w14:paraId="61FE5CA7" w14:textId="77777777" w:rsidR="00385E38" w:rsidRDefault="00385E38" w:rsidP="00385E38">
            <w:pPr>
              <w:rPr>
                <w:rFonts w:ascii="Congenial" w:hAnsi="Congenial" w:cs="Cavolini"/>
                <w:sz w:val="28"/>
                <w:szCs w:val="28"/>
              </w:rPr>
            </w:pPr>
          </w:p>
          <w:p w14:paraId="6765EC27" w14:textId="77777777" w:rsidR="00385E38" w:rsidRDefault="00385E38" w:rsidP="00385E38">
            <w:pPr>
              <w:rPr>
                <w:rFonts w:ascii="Congenial" w:hAnsi="Congenial" w:cs="Cavolini"/>
                <w:sz w:val="28"/>
                <w:szCs w:val="28"/>
              </w:rPr>
            </w:pPr>
          </w:p>
        </w:tc>
        <w:tc>
          <w:tcPr>
            <w:tcW w:w="5429" w:type="dxa"/>
          </w:tcPr>
          <w:p w14:paraId="4C21842F" w14:textId="77777777" w:rsidR="00385E38" w:rsidRDefault="00385E38" w:rsidP="00FF1910">
            <w:pPr>
              <w:rPr>
                <w:rFonts w:ascii="Congenial" w:hAnsi="Congenial" w:cs="Cavolini"/>
                <w:sz w:val="28"/>
                <w:szCs w:val="28"/>
              </w:rPr>
            </w:pPr>
          </w:p>
        </w:tc>
      </w:tr>
      <w:tr w:rsidR="00385E38" w14:paraId="6734BDD6" w14:textId="77777777" w:rsidTr="00FF1910">
        <w:trPr>
          <w:tblCellSpacing w:w="20" w:type="dxa"/>
        </w:trPr>
        <w:tc>
          <w:tcPr>
            <w:tcW w:w="4887" w:type="dxa"/>
          </w:tcPr>
          <w:p w14:paraId="6D63BAB8" w14:textId="77777777" w:rsidR="00385E38" w:rsidRDefault="00385E38" w:rsidP="00385E38">
            <w:pPr>
              <w:rPr>
                <w:rFonts w:ascii="Congenial" w:hAnsi="Congenial" w:cs="Cavolini"/>
                <w:sz w:val="28"/>
                <w:szCs w:val="28"/>
              </w:rPr>
            </w:pPr>
          </w:p>
          <w:p w14:paraId="25FF07FA" w14:textId="0DCED1E6" w:rsidR="00385E38" w:rsidRDefault="00385E38" w:rsidP="00385E38">
            <w:pPr>
              <w:rPr>
                <w:rFonts w:ascii="Congenial" w:hAnsi="Congenial" w:cs="Cavolini"/>
                <w:sz w:val="28"/>
                <w:szCs w:val="28"/>
              </w:rPr>
            </w:pPr>
            <w:r>
              <w:rPr>
                <w:rFonts w:ascii="Congenial" w:hAnsi="Congenial" w:cs="Cavolini"/>
                <w:sz w:val="28"/>
                <w:szCs w:val="28"/>
              </w:rPr>
              <w:t>Executor 4 full name and address:</w:t>
            </w:r>
          </w:p>
          <w:p w14:paraId="43E1C149" w14:textId="77777777" w:rsidR="00385E38" w:rsidRDefault="00385E38" w:rsidP="00385E38">
            <w:pPr>
              <w:rPr>
                <w:rFonts w:ascii="Congenial" w:hAnsi="Congenial" w:cs="Cavolini"/>
                <w:sz w:val="28"/>
                <w:szCs w:val="28"/>
              </w:rPr>
            </w:pPr>
          </w:p>
          <w:p w14:paraId="46C0E197" w14:textId="77777777" w:rsidR="00385E38" w:rsidRDefault="00385E38" w:rsidP="00385E38">
            <w:pPr>
              <w:rPr>
                <w:rFonts w:ascii="Congenial" w:hAnsi="Congenial" w:cs="Cavolini"/>
                <w:sz w:val="28"/>
                <w:szCs w:val="28"/>
              </w:rPr>
            </w:pPr>
          </w:p>
          <w:p w14:paraId="709B300D" w14:textId="77777777" w:rsidR="00385E38" w:rsidRDefault="00385E38" w:rsidP="00385E38">
            <w:pPr>
              <w:rPr>
                <w:rFonts w:ascii="Congenial" w:hAnsi="Congenial" w:cs="Cavolini"/>
                <w:sz w:val="28"/>
                <w:szCs w:val="28"/>
              </w:rPr>
            </w:pPr>
            <w:r>
              <w:rPr>
                <w:rFonts w:ascii="Congenial" w:hAnsi="Congenial" w:cs="Cavolini"/>
                <w:sz w:val="28"/>
                <w:szCs w:val="28"/>
              </w:rPr>
              <w:t>If substitute please indicate</w:t>
            </w:r>
          </w:p>
          <w:p w14:paraId="79C71ABA" w14:textId="77777777" w:rsidR="00385E38" w:rsidRDefault="00385E38" w:rsidP="00385E38">
            <w:pPr>
              <w:rPr>
                <w:rFonts w:ascii="Congenial" w:hAnsi="Congenial" w:cs="Cavolini"/>
                <w:sz w:val="28"/>
                <w:szCs w:val="28"/>
              </w:rPr>
            </w:pPr>
          </w:p>
          <w:p w14:paraId="58CCD6F2" w14:textId="77777777" w:rsidR="00385E38" w:rsidRDefault="00385E38" w:rsidP="00385E38">
            <w:pPr>
              <w:rPr>
                <w:rFonts w:ascii="Congenial" w:hAnsi="Congenial" w:cs="Cavolini"/>
                <w:sz w:val="28"/>
                <w:szCs w:val="28"/>
              </w:rPr>
            </w:pPr>
          </w:p>
        </w:tc>
        <w:tc>
          <w:tcPr>
            <w:tcW w:w="5429" w:type="dxa"/>
          </w:tcPr>
          <w:p w14:paraId="455EF6F4" w14:textId="77777777" w:rsidR="00385E38" w:rsidRDefault="00385E38" w:rsidP="00FF1910">
            <w:pPr>
              <w:rPr>
                <w:rFonts w:ascii="Congenial" w:hAnsi="Congenial" w:cs="Cavolini"/>
                <w:sz w:val="28"/>
                <w:szCs w:val="28"/>
              </w:rPr>
            </w:pPr>
          </w:p>
        </w:tc>
      </w:tr>
    </w:tbl>
    <w:p w14:paraId="5BAA9B56" w14:textId="77777777" w:rsidR="00385E38" w:rsidRDefault="00385E38" w:rsidP="004837EC">
      <w:pPr>
        <w:rPr>
          <w:rFonts w:ascii="Congenial" w:hAnsi="Congenial" w:cs="Cavolini"/>
          <w:sz w:val="28"/>
          <w:szCs w:val="28"/>
        </w:rPr>
      </w:pPr>
    </w:p>
    <w:p w14:paraId="705072F3" w14:textId="649DBE46" w:rsidR="00385E38" w:rsidRDefault="00385E38" w:rsidP="004837EC">
      <w:pPr>
        <w:rPr>
          <w:rFonts w:ascii="Congenial" w:hAnsi="Congenial" w:cs="Cavolini"/>
          <w:sz w:val="28"/>
          <w:szCs w:val="28"/>
        </w:rPr>
      </w:pPr>
      <w:r>
        <w:rPr>
          <w:rFonts w:ascii="Congenial" w:hAnsi="Congenial" w:cs="Cavolini"/>
          <w:sz w:val="28"/>
          <w:szCs w:val="28"/>
          <w:u w:val="single"/>
        </w:rPr>
        <w:t>Guardians</w:t>
      </w:r>
    </w:p>
    <w:p w14:paraId="20F7ED9A" w14:textId="15598523" w:rsidR="00385E38" w:rsidRDefault="00385E38" w:rsidP="004837EC">
      <w:pPr>
        <w:rPr>
          <w:rFonts w:ascii="Congenial" w:hAnsi="Congenial" w:cs="Cavolini"/>
          <w:sz w:val="28"/>
          <w:szCs w:val="28"/>
        </w:rPr>
      </w:pPr>
      <w:r>
        <w:rPr>
          <w:rFonts w:ascii="Congenial" w:hAnsi="Congenial" w:cs="Cavolini"/>
          <w:sz w:val="28"/>
          <w:szCs w:val="28"/>
        </w:rPr>
        <w:t xml:space="preserve">If you have children under the age of 18, then you may wish to consider appointing guardians until your children reach the age of 18. </w:t>
      </w:r>
      <w:r w:rsidR="0048422F">
        <w:rPr>
          <w:rFonts w:ascii="Congenial" w:hAnsi="Congenial" w:cs="Cavolini"/>
          <w:sz w:val="28"/>
          <w:szCs w:val="28"/>
        </w:rPr>
        <w:t xml:space="preserve"> </w:t>
      </w:r>
    </w:p>
    <w:tbl>
      <w:tblPr>
        <w:tblStyle w:val="TableGrid"/>
        <w:tblW w:w="0" w:type="auto"/>
        <w:tblCellSpacing w:w="20" w:type="dxa"/>
        <w:tblBorders>
          <w:top w:val="outset" w:sz="12" w:space="0" w:color="767171" w:themeColor="background2" w:themeShade="80"/>
          <w:left w:val="outset" w:sz="12" w:space="0" w:color="767171" w:themeColor="background2" w:themeShade="80"/>
          <w:bottom w:val="outset" w:sz="12" w:space="0" w:color="767171" w:themeColor="background2" w:themeShade="80"/>
          <w:right w:val="outset" w:sz="12" w:space="0" w:color="767171" w:themeColor="background2" w:themeShade="80"/>
          <w:insideH w:val="outset" w:sz="12" w:space="0" w:color="767171" w:themeColor="background2" w:themeShade="80"/>
          <w:insideV w:val="outset" w:sz="12" w:space="0" w:color="767171" w:themeColor="background2" w:themeShade="80"/>
        </w:tblBorders>
        <w:tblLook w:val="04A0" w:firstRow="1" w:lastRow="0" w:firstColumn="1" w:lastColumn="0" w:noHBand="0" w:noVBand="1"/>
      </w:tblPr>
      <w:tblGrid>
        <w:gridCol w:w="4947"/>
        <w:gridCol w:w="5489"/>
      </w:tblGrid>
      <w:tr w:rsidR="00385E38" w14:paraId="1E76D56D" w14:textId="77777777" w:rsidTr="00FF1910">
        <w:trPr>
          <w:tblCellSpacing w:w="20" w:type="dxa"/>
        </w:trPr>
        <w:tc>
          <w:tcPr>
            <w:tcW w:w="4887" w:type="dxa"/>
          </w:tcPr>
          <w:p w14:paraId="1E911633" w14:textId="77777777" w:rsidR="00385E38" w:rsidRDefault="00385E38" w:rsidP="00385E38">
            <w:pPr>
              <w:rPr>
                <w:rFonts w:ascii="Congenial" w:hAnsi="Congenial" w:cs="Cavolini"/>
                <w:sz w:val="28"/>
                <w:szCs w:val="28"/>
              </w:rPr>
            </w:pPr>
          </w:p>
          <w:p w14:paraId="39154A70" w14:textId="77777777" w:rsidR="004B3EB1" w:rsidRDefault="00385E38" w:rsidP="00385E38">
            <w:pPr>
              <w:rPr>
                <w:rFonts w:ascii="Congenial" w:hAnsi="Congenial" w:cs="Cavolini"/>
                <w:sz w:val="28"/>
                <w:szCs w:val="28"/>
              </w:rPr>
            </w:pPr>
            <w:r>
              <w:rPr>
                <w:rFonts w:ascii="Congenial" w:hAnsi="Congenial" w:cs="Cavolini"/>
                <w:sz w:val="28"/>
                <w:szCs w:val="28"/>
              </w:rPr>
              <w:t>Guardian full name and address (if a couple please include both names)</w:t>
            </w:r>
            <w:r w:rsidR="004B3EB1">
              <w:rPr>
                <w:rFonts w:ascii="Congenial" w:hAnsi="Congenial" w:cs="Cavolini"/>
                <w:sz w:val="28"/>
                <w:szCs w:val="28"/>
              </w:rPr>
              <w:t xml:space="preserve">.  </w:t>
            </w:r>
          </w:p>
          <w:p w14:paraId="182D9908" w14:textId="77777777" w:rsidR="004B3EB1" w:rsidRDefault="004B3EB1" w:rsidP="00385E38">
            <w:pPr>
              <w:rPr>
                <w:rFonts w:ascii="Congenial" w:hAnsi="Congenial" w:cs="Cavolini"/>
                <w:sz w:val="28"/>
                <w:szCs w:val="28"/>
              </w:rPr>
            </w:pPr>
          </w:p>
          <w:p w14:paraId="1D63F210" w14:textId="00D57672" w:rsidR="00385E38" w:rsidRDefault="004B3EB1" w:rsidP="00385E38">
            <w:pPr>
              <w:rPr>
                <w:rFonts w:ascii="Congenial" w:hAnsi="Congenial" w:cs="Cavolini"/>
                <w:sz w:val="28"/>
                <w:szCs w:val="28"/>
              </w:rPr>
            </w:pPr>
            <w:r>
              <w:rPr>
                <w:rFonts w:ascii="Congenial" w:hAnsi="Congenial" w:cs="Cavolini"/>
                <w:sz w:val="28"/>
                <w:szCs w:val="28"/>
              </w:rPr>
              <w:t>Please also indicate their relationship to you.</w:t>
            </w:r>
          </w:p>
          <w:p w14:paraId="6F4CF90C" w14:textId="67FE1DAC" w:rsidR="00385E38" w:rsidRDefault="00385E38" w:rsidP="00385E38">
            <w:pPr>
              <w:rPr>
                <w:rFonts w:ascii="Congenial" w:hAnsi="Congenial" w:cs="Cavolini"/>
                <w:sz w:val="28"/>
                <w:szCs w:val="28"/>
              </w:rPr>
            </w:pPr>
          </w:p>
        </w:tc>
        <w:tc>
          <w:tcPr>
            <w:tcW w:w="5429" w:type="dxa"/>
          </w:tcPr>
          <w:p w14:paraId="76FB36EB" w14:textId="77777777" w:rsidR="00385E38" w:rsidRDefault="00385E38" w:rsidP="00FF1910">
            <w:pPr>
              <w:rPr>
                <w:rFonts w:ascii="Congenial" w:hAnsi="Congenial" w:cs="Cavolini"/>
                <w:sz w:val="28"/>
                <w:szCs w:val="28"/>
              </w:rPr>
            </w:pPr>
          </w:p>
        </w:tc>
      </w:tr>
    </w:tbl>
    <w:p w14:paraId="72461F90" w14:textId="77777777" w:rsidR="00385E38" w:rsidRDefault="00385E38" w:rsidP="004837EC">
      <w:pPr>
        <w:rPr>
          <w:rFonts w:ascii="Congenial" w:hAnsi="Congenial" w:cs="Cavolini"/>
          <w:sz w:val="28"/>
          <w:szCs w:val="28"/>
        </w:rPr>
      </w:pPr>
    </w:p>
    <w:p w14:paraId="2BEAB69E" w14:textId="0F553380" w:rsidR="0048422F" w:rsidRDefault="0048422F">
      <w:pPr>
        <w:rPr>
          <w:rFonts w:ascii="Congenial" w:hAnsi="Congenial" w:cs="Cavolini"/>
          <w:sz w:val="28"/>
          <w:szCs w:val="28"/>
        </w:rPr>
      </w:pPr>
      <w:r>
        <w:rPr>
          <w:rFonts w:ascii="Congenial" w:hAnsi="Congenial" w:cs="Cavolini"/>
          <w:sz w:val="28"/>
          <w:szCs w:val="28"/>
        </w:rPr>
        <w:br w:type="page"/>
      </w:r>
    </w:p>
    <w:p w14:paraId="52A55CD6" w14:textId="320E5DA3" w:rsidR="00385E38" w:rsidRPr="0048422F" w:rsidRDefault="0048422F">
      <w:pPr>
        <w:rPr>
          <w:rFonts w:ascii="Congenial" w:hAnsi="Congenial" w:cs="Cavolini"/>
          <w:sz w:val="28"/>
          <w:szCs w:val="28"/>
          <w:u w:val="single"/>
        </w:rPr>
      </w:pPr>
      <w:r w:rsidRPr="0048422F">
        <w:rPr>
          <w:rFonts w:ascii="Congenial" w:hAnsi="Congenial" w:cs="Cavolini"/>
          <w:sz w:val="28"/>
          <w:szCs w:val="28"/>
          <w:u w:val="single"/>
        </w:rPr>
        <w:lastRenderedPageBreak/>
        <w:t xml:space="preserve">Specific beneficiaries </w:t>
      </w:r>
    </w:p>
    <w:p w14:paraId="473CA6FD" w14:textId="002CF2EB" w:rsidR="0048422F" w:rsidRDefault="0048422F">
      <w:pPr>
        <w:rPr>
          <w:rFonts w:ascii="Congenial" w:hAnsi="Congenial" w:cs="Cavolini"/>
          <w:sz w:val="28"/>
          <w:szCs w:val="28"/>
        </w:rPr>
      </w:pPr>
      <w:r>
        <w:rPr>
          <w:rFonts w:ascii="Congenial" w:hAnsi="Congenial" w:cs="Cavolini"/>
          <w:sz w:val="28"/>
          <w:szCs w:val="28"/>
        </w:rPr>
        <w:t xml:space="preserve">These are people to whom you wish to leave a specific gift, such as an item of jewellery, a picture, a car or a property to.  </w:t>
      </w:r>
    </w:p>
    <w:tbl>
      <w:tblPr>
        <w:tblStyle w:val="TableGrid"/>
        <w:tblW w:w="0" w:type="auto"/>
        <w:tblCellSpacing w:w="20" w:type="dxa"/>
        <w:tblBorders>
          <w:top w:val="outset" w:sz="12" w:space="0" w:color="767171" w:themeColor="background2" w:themeShade="80"/>
          <w:left w:val="outset" w:sz="12" w:space="0" w:color="767171" w:themeColor="background2" w:themeShade="80"/>
          <w:bottom w:val="outset" w:sz="12" w:space="0" w:color="767171" w:themeColor="background2" w:themeShade="80"/>
          <w:right w:val="outset" w:sz="12" w:space="0" w:color="767171" w:themeColor="background2" w:themeShade="80"/>
          <w:insideH w:val="outset" w:sz="12" w:space="0" w:color="767171" w:themeColor="background2" w:themeShade="80"/>
          <w:insideV w:val="outset" w:sz="12" w:space="0" w:color="767171" w:themeColor="background2" w:themeShade="80"/>
        </w:tblBorders>
        <w:tblLook w:val="04A0" w:firstRow="1" w:lastRow="0" w:firstColumn="1" w:lastColumn="0" w:noHBand="0" w:noVBand="1"/>
      </w:tblPr>
      <w:tblGrid>
        <w:gridCol w:w="4947"/>
        <w:gridCol w:w="5489"/>
      </w:tblGrid>
      <w:tr w:rsidR="0048422F" w:rsidRPr="0048422F" w14:paraId="5DFBC195" w14:textId="77777777" w:rsidTr="00FF1910">
        <w:trPr>
          <w:tblCellSpacing w:w="20" w:type="dxa"/>
        </w:trPr>
        <w:tc>
          <w:tcPr>
            <w:tcW w:w="4887" w:type="dxa"/>
          </w:tcPr>
          <w:p w14:paraId="679BF59E" w14:textId="77777777" w:rsidR="0048422F" w:rsidRDefault="0048422F" w:rsidP="0048422F">
            <w:pPr>
              <w:rPr>
                <w:rFonts w:ascii="Congenial" w:hAnsi="Congenial" w:cs="Cavolini"/>
                <w:sz w:val="28"/>
                <w:szCs w:val="28"/>
              </w:rPr>
            </w:pPr>
          </w:p>
          <w:p w14:paraId="19BAB72F" w14:textId="77777777" w:rsidR="0048422F" w:rsidRDefault="0048422F" w:rsidP="0048422F">
            <w:pPr>
              <w:rPr>
                <w:rFonts w:ascii="Congenial" w:hAnsi="Congenial" w:cs="Cavolini"/>
                <w:sz w:val="28"/>
                <w:szCs w:val="28"/>
              </w:rPr>
            </w:pPr>
            <w:r>
              <w:rPr>
                <w:rFonts w:ascii="Congenial" w:hAnsi="Congenial" w:cs="Cavolini"/>
                <w:sz w:val="28"/>
                <w:szCs w:val="28"/>
              </w:rPr>
              <w:t>Beneficiary full name and address and a full description of the item:</w:t>
            </w:r>
          </w:p>
          <w:p w14:paraId="74E62B83" w14:textId="77777777" w:rsidR="0048422F" w:rsidRDefault="0048422F" w:rsidP="0048422F">
            <w:pPr>
              <w:rPr>
                <w:rFonts w:ascii="Congenial" w:hAnsi="Congenial" w:cs="Cavolini"/>
                <w:sz w:val="28"/>
                <w:szCs w:val="28"/>
              </w:rPr>
            </w:pPr>
          </w:p>
          <w:p w14:paraId="0B1B7470" w14:textId="1D51F99A" w:rsidR="0048422F" w:rsidRDefault="0048422F" w:rsidP="0048422F">
            <w:pPr>
              <w:rPr>
                <w:rFonts w:ascii="Congenial" w:hAnsi="Congenial" w:cs="Cavolini"/>
                <w:sz w:val="28"/>
                <w:szCs w:val="28"/>
              </w:rPr>
            </w:pPr>
          </w:p>
        </w:tc>
        <w:tc>
          <w:tcPr>
            <w:tcW w:w="5429" w:type="dxa"/>
          </w:tcPr>
          <w:p w14:paraId="195CBDC1" w14:textId="77777777" w:rsidR="0048422F" w:rsidRPr="0048422F" w:rsidRDefault="0048422F" w:rsidP="00FF1910">
            <w:pPr>
              <w:rPr>
                <w:rFonts w:ascii="Congenial" w:hAnsi="Congenial" w:cs="Cavolini"/>
                <w:i/>
                <w:iCs/>
                <w:sz w:val="28"/>
                <w:szCs w:val="28"/>
              </w:rPr>
            </w:pPr>
          </w:p>
          <w:p w14:paraId="2CEBA1F1" w14:textId="77777777" w:rsidR="0048422F" w:rsidRDefault="0048422F" w:rsidP="00FF1910">
            <w:pPr>
              <w:rPr>
                <w:rFonts w:ascii="Congenial" w:hAnsi="Congenial" w:cs="Cavolini"/>
                <w:i/>
                <w:iCs/>
                <w:sz w:val="28"/>
                <w:szCs w:val="28"/>
              </w:rPr>
            </w:pPr>
            <w:r w:rsidRPr="00973C37">
              <w:rPr>
                <w:rFonts w:ascii="Congenial" w:hAnsi="Congenial" w:cs="Cavolini"/>
                <w:i/>
                <w:iCs/>
                <w:sz w:val="28"/>
                <w:szCs w:val="28"/>
              </w:rPr>
              <w:t xml:space="preserve">e.g.  </w:t>
            </w:r>
            <w:r w:rsidRPr="0048422F">
              <w:rPr>
                <w:rFonts w:ascii="Congenial" w:hAnsi="Congenial" w:cs="Cavolini"/>
                <w:i/>
                <w:iCs/>
                <w:sz w:val="28"/>
                <w:szCs w:val="28"/>
              </w:rPr>
              <w:t>Jane Smith of 1 The A</w:t>
            </w:r>
            <w:r>
              <w:rPr>
                <w:rFonts w:ascii="Congenial" w:hAnsi="Congenial" w:cs="Cavolini"/>
                <w:i/>
                <w:iCs/>
                <w:sz w:val="28"/>
                <w:szCs w:val="28"/>
              </w:rPr>
              <w:t xml:space="preserve">venue London SW1 1AA </w:t>
            </w:r>
          </w:p>
          <w:p w14:paraId="37F0B57D" w14:textId="77777777" w:rsidR="0048422F" w:rsidRDefault="0048422F" w:rsidP="00FF1910">
            <w:pPr>
              <w:rPr>
                <w:rFonts w:ascii="Congenial" w:hAnsi="Congenial" w:cs="Cavolini"/>
                <w:i/>
                <w:iCs/>
                <w:sz w:val="28"/>
                <w:szCs w:val="28"/>
              </w:rPr>
            </w:pPr>
            <w:r>
              <w:rPr>
                <w:rFonts w:ascii="Congenial" w:hAnsi="Congenial" w:cs="Cavolini"/>
                <w:i/>
                <w:iCs/>
                <w:sz w:val="28"/>
                <w:szCs w:val="28"/>
              </w:rPr>
              <w:t xml:space="preserve">My purple and green glass vase, 30cm tall </w:t>
            </w:r>
          </w:p>
          <w:p w14:paraId="374E9D77" w14:textId="38B120E9" w:rsidR="0048422F" w:rsidRPr="0048422F" w:rsidRDefault="0048422F" w:rsidP="00FF1910">
            <w:pPr>
              <w:rPr>
                <w:rFonts w:ascii="Congenial" w:hAnsi="Congenial" w:cs="Cavolini"/>
                <w:i/>
                <w:iCs/>
                <w:sz w:val="28"/>
                <w:szCs w:val="28"/>
              </w:rPr>
            </w:pPr>
          </w:p>
        </w:tc>
      </w:tr>
      <w:tr w:rsidR="0048422F" w:rsidRPr="0048422F" w14:paraId="18520EBF" w14:textId="77777777" w:rsidTr="00FF1910">
        <w:trPr>
          <w:tblCellSpacing w:w="20" w:type="dxa"/>
        </w:trPr>
        <w:tc>
          <w:tcPr>
            <w:tcW w:w="4887" w:type="dxa"/>
          </w:tcPr>
          <w:p w14:paraId="59948071" w14:textId="77777777" w:rsidR="0048422F" w:rsidRDefault="0048422F" w:rsidP="0048422F">
            <w:pPr>
              <w:rPr>
                <w:rFonts w:ascii="Congenial" w:hAnsi="Congenial" w:cs="Cavolini"/>
                <w:sz w:val="28"/>
                <w:szCs w:val="28"/>
              </w:rPr>
            </w:pPr>
          </w:p>
          <w:p w14:paraId="3110425F" w14:textId="77777777" w:rsidR="0048422F" w:rsidRDefault="0048422F" w:rsidP="0048422F">
            <w:pPr>
              <w:rPr>
                <w:rFonts w:ascii="Congenial" w:hAnsi="Congenial" w:cs="Cavolini"/>
                <w:sz w:val="28"/>
                <w:szCs w:val="28"/>
              </w:rPr>
            </w:pPr>
            <w:r>
              <w:rPr>
                <w:rFonts w:ascii="Congenial" w:hAnsi="Congenial" w:cs="Cavolini"/>
                <w:sz w:val="28"/>
                <w:szCs w:val="28"/>
              </w:rPr>
              <w:t>Beneficiary full name and address and a full description of the item:</w:t>
            </w:r>
          </w:p>
          <w:p w14:paraId="69CA5BBC" w14:textId="77777777" w:rsidR="0048422F" w:rsidRDefault="0048422F" w:rsidP="0048422F">
            <w:pPr>
              <w:rPr>
                <w:rFonts w:ascii="Congenial" w:hAnsi="Congenial" w:cs="Cavolini"/>
                <w:sz w:val="28"/>
                <w:szCs w:val="28"/>
              </w:rPr>
            </w:pPr>
          </w:p>
          <w:p w14:paraId="6C0A1912" w14:textId="77777777" w:rsidR="0048422F" w:rsidRDefault="0048422F" w:rsidP="0048422F">
            <w:pPr>
              <w:rPr>
                <w:rFonts w:ascii="Congenial" w:hAnsi="Congenial" w:cs="Cavolini"/>
                <w:sz w:val="28"/>
                <w:szCs w:val="28"/>
              </w:rPr>
            </w:pPr>
          </w:p>
          <w:p w14:paraId="327AE37B" w14:textId="77777777" w:rsidR="0048422F" w:rsidRDefault="0048422F" w:rsidP="0048422F">
            <w:pPr>
              <w:rPr>
                <w:rFonts w:ascii="Congenial" w:hAnsi="Congenial" w:cs="Cavolini"/>
                <w:sz w:val="28"/>
                <w:szCs w:val="28"/>
              </w:rPr>
            </w:pPr>
          </w:p>
          <w:p w14:paraId="7EA582E4" w14:textId="77777777" w:rsidR="0048422F" w:rsidRPr="0048422F" w:rsidRDefault="0048422F" w:rsidP="0048422F">
            <w:pPr>
              <w:rPr>
                <w:rFonts w:ascii="Congenial" w:hAnsi="Congenial" w:cs="Cavolini"/>
                <w:sz w:val="28"/>
                <w:szCs w:val="28"/>
              </w:rPr>
            </w:pPr>
          </w:p>
        </w:tc>
        <w:tc>
          <w:tcPr>
            <w:tcW w:w="5429" w:type="dxa"/>
          </w:tcPr>
          <w:p w14:paraId="2E9B567F" w14:textId="77777777" w:rsidR="0048422F" w:rsidRPr="0048422F" w:rsidRDefault="0048422F" w:rsidP="00FF1910">
            <w:pPr>
              <w:rPr>
                <w:rFonts w:ascii="Congenial" w:hAnsi="Congenial" w:cs="Cavolini"/>
                <w:sz w:val="28"/>
                <w:szCs w:val="28"/>
              </w:rPr>
            </w:pPr>
          </w:p>
        </w:tc>
      </w:tr>
      <w:tr w:rsidR="0048422F" w:rsidRPr="0048422F" w14:paraId="22A59C56" w14:textId="77777777" w:rsidTr="00FF1910">
        <w:trPr>
          <w:tblCellSpacing w:w="20" w:type="dxa"/>
        </w:trPr>
        <w:tc>
          <w:tcPr>
            <w:tcW w:w="4887" w:type="dxa"/>
          </w:tcPr>
          <w:p w14:paraId="1F273946" w14:textId="77777777" w:rsidR="0048422F" w:rsidRDefault="0048422F" w:rsidP="0048422F">
            <w:pPr>
              <w:rPr>
                <w:rFonts w:ascii="Congenial" w:hAnsi="Congenial" w:cs="Cavolini"/>
                <w:sz w:val="28"/>
                <w:szCs w:val="28"/>
              </w:rPr>
            </w:pPr>
          </w:p>
          <w:p w14:paraId="3ECCE7DB" w14:textId="77777777" w:rsidR="0048422F" w:rsidRDefault="0048422F" w:rsidP="0048422F">
            <w:pPr>
              <w:rPr>
                <w:rFonts w:ascii="Congenial" w:hAnsi="Congenial" w:cs="Cavolini"/>
                <w:sz w:val="28"/>
                <w:szCs w:val="28"/>
              </w:rPr>
            </w:pPr>
            <w:r>
              <w:rPr>
                <w:rFonts w:ascii="Congenial" w:hAnsi="Congenial" w:cs="Cavolini"/>
                <w:sz w:val="28"/>
                <w:szCs w:val="28"/>
              </w:rPr>
              <w:t>Beneficiary full name and address and a full description of the item:</w:t>
            </w:r>
          </w:p>
          <w:p w14:paraId="737238B2" w14:textId="77777777" w:rsidR="0048422F" w:rsidRDefault="0048422F" w:rsidP="0048422F">
            <w:pPr>
              <w:rPr>
                <w:rFonts w:ascii="Congenial" w:hAnsi="Congenial" w:cs="Cavolini"/>
                <w:sz w:val="28"/>
                <w:szCs w:val="28"/>
              </w:rPr>
            </w:pPr>
          </w:p>
          <w:p w14:paraId="1A457FEC" w14:textId="77777777" w:rsidR="0048422F" w:rsidRDefault="0048422F" w:rsidP="0048422F">
            <w:pPr>
              <w:rPr>
                <w:rFonts w:ascii="Congenial" w:hAnsi="Congenial" w:cs="Cavolini"/>
                <w:sz w:val="28"/>
                <w:szCs w:val="28"/>
              </w:rPr>
            </w:pPr>
          </w:p>
          <w:p w14:paraId="4DFD51F2" w14:textId="77777777" w:rsidR="0048422F" w:rsidRDefault="0048422F" w:rsidP="0048422F">
            <w:pPr>
              <w:rPr>
                <w:rFonts w:ascii="Congenial" w:hAnsi="Congenial" w:cs="Cavolini"/>
                <w:sz w:val="28"/>
                <w:szCs w:val="28"/>
              </w:rPr>
            </w:pPr>
          </w:p>
          <w:p w14:paraId="4237F5E8" w14:textId="77777777" w:rsidR="0048422F" w:rsidRDefault="0048422F" w:rsidP="0048422F">
            <w:pPr>
              <w:rPr>
                <w:rFonts w:ascii="Congenial" w:hAnsi="Congenial" w:cs="Cavolini"/>
                <w:sz w:val="28"/>
                <w:szCs w:val="28"/>
              </w:rPr>
            </w:pPr>
          </w:p>
        </w:tc>
        <w:tc>
          <w:tcPr>
            <w:tcW w:w="5429" w:type="dxa"/>
          </w:tcPr>
          <w:p w14:paraId="77E18B30" w14:textId="77777777" w:rsidR="0048422F" w:rsidRPr="0048422F" w:rsidRDefault="0048422F" w:rsidP="00FF1910">
            <w:pPr>
              <w:rPr>
                <w:rFonts w:ascii="Congenial" w:hAnsi="Congenial" w:cs="Cavolini"/>
                <w:sz w:val="28"/>
                <w:szCs w:val="28"/>
              </w:rPr>
            </w:pPr>
          </w:p>
        </w:tc>
      </w:tr>
      <w:tr w:rsidR="0048422F" w:rsidRPr="0048422F" w14:paraId="32CC8A91" w14:textId="77777777" w:rsidTr="00FF1910">
        <w:trPr>
          <w:tblCellSpacing w:w="20" w:type="dxa"/>
        </w:trPr>
        <w:tc>
          <w:tcPr>
            <w:tcW w:w="4887" w:type="dxa"/>
          </w:tcPr>
          <w:p w14:paraId="744DAA2C" w14:textId="77777777" w:rsidR="0048422F" w:rsidRDefault="0048422F" w:rsidP="0048422F">
            <w:pPr>
              <w:rPr>
                <w:rFonts w:ascii="Congenial" w:hAnsi="Congenial" w:cs="Cavolini"/>
                <w:sz w:val="28"/>
                <w:szCs w:val="28"/>
              </w:rPr>
            </w:pPr>
          </w:p>
          <w:p w14:paraId="6286534B" w14:textId="77777777" w:rsidR="0048422F" w:rsidRDefault="0048422F" w:rsidP="0048422F">
            <w:pPr>
              <w:rPr>
                <w:rFonts w:ascii="Congenial" w:hAnsi="Congenial" w:cs="Cavolini"/>
                <w:sz w:val="28"/>
                <w:szCs w:val="28"/>
              </w:rPr>
            </w:pPr>
            <w:r>
              <w:rPr>
                <w:rFonts w:ascii="Congenial" w:hAnsi="Congenial" w:cs="Cavolini"/>
                <w:sz w:val="28"/>
                <w:szCs w:val="28"/>
              </w:rPr>
              <w:t>Beneficiary full name and address and a full description of the item:</w:t>
            </w:r>
          </w:p>
          <w:p w14:paraId="1DCC2A38" w14:textId="77777777" w:rsidR="0048422F" w:rsidRDefault="0048422F" w:rsidP="0048422F">
            <w:pPr>
              <w:rPr>
                <w:rFonts w:ascii="Congenial" w:hAnsi="Congenial" w:cs="Cavolini"/>
                <w:sz w:val="28"/>
                <w:szCs w:val="28"/>
              </w:rPr>
            </w:pPr>
          </w:p>
          <w:p w14:paraId="0A607586" w14:textId="77777777" w:rsidR="0048422F" w:rsidRDefault="0048422F" w:rsidP="0048422F">
            <w:pPr>
              <w:rPr>
                <w:rFonts w:ascii="Congenial" w:hAnsi="Congenial" w:cs="Cavolini"/>
                <w:sz w:val="28"/>
                <w:szCs w:val="28"/>
              </w:rPr>
            </w:pPr>
          </w:p>
          <w:p w14:paraId="7B9FEB80" w14:textId="77777777" w:rsidR="0048422F" w:rsidRDefault="0048422F" w:rsidP="0048422F">
            <w:pPr>
              <w:rPr>
                <w:rFonts w:ascii="Congenial" w:hAnsi="Congenial" w:cs="Cavolini"/>
                <w:sz w:val="28"/>
                <w:szCs w:val="28"/>
              </w:rPr>
            </w:pPr>
          </w:p>
          <w:p w14:paraId="16C83349" w14:textId="77777777" w:rsidR="0048422F" w:rsidRDefault="0048422F" w:rsidP="0048422F">
            <w:pPr>
              <w:rPr>
                <w:rFonts w:ascii="Congenial" w:hAnsi="Congenial" w:cs="Cavolini"/>
                <w:sz w:val="28"/>
                <w:szCs w:val="28"/>
              </w:rPr>
            </w:pPr>
          </w:p>
        </w:tc>
        <w:tc>
          <w:tcPr>
            <w:tcW w:w="5429" w:type="dxa"/>
          </w:tcPr>
          <w:p w14:paraId="19642AD9" w14:textId="77777777" w:rsidR="0048422F" w:rsidRPr="0048422F" w:rsidRDefault="0048422F" w:rsidP="00FF1910">
            <w:pPr>
              <w:rPr>
                <w:rFonts w:ascii="Congenial" w:hAnsi="Congenial" w:cs="Cavolini"/>
                <w:sz w:val="28"/>
                <w:szCs w:val="28"/>
              </w:rPr>
            </w:pPr>
          </w:p>
        </w:tc>
      </w:tr>
      <w:tr w:rsidR="0048422F" w:rsidRPr="0048422F" w14:paraId="7E87F8BC" w14:textId="77777777" w:rsidTr="00FF1910">
        <w:trPr>
          <w:tblCellSpacing w:w="20" w:type="dxa"/>
        </w:trPr>
        <w:tc>
          <w:tcPr>
            <w:tcW w:w="4887" w:type="dxa"/>
          </w:tcPr>
          <w:p w14:paraId="553AD97E" w14:textId="77777777" w:rsidR="0048422F" w:rsidRDefault="0048422F" w:rsidP="0048422F">
            <w:pPr>
              <w:rPr>
                <w:rFonts w:ascii="Congenial" w:hAnsi="Congenial" w:cs="Cavolini"/>
                <w:sz w:val="28"/>
                <w:szCs w:val="28"/>
              </w:rPr>
            </w:pPr>
          </w:p>
          <w:p w14:paraId="4DB694BC" w14:textId="77777777" w:rsidR="0048422F" w:rsidRDefault="0048422F" w:rsidP="0048422F">
            <w:pPr>
              <w:rPr>
                <w:rFonts w:ascii="Congenial" w:hAnsi="Congenial" w:cs="Cavolini"/>
                <w:sz w:val="28"/>
                <w:szCs w:val="28"/>
              </w:rPr>
            </w:pPr>
            <w:r>
              <w:rPr>
                <w:rFonts w:ascii="Congenial" w:hAnsi="Congenial" w:cs="Cavolini"/>
                <w:sz w:val="28"/>
                <w:szCs w:val="28"/>
              </w:rPr>
              <w:t>Beneficiary full name and address and a full description of the item:</w:t>
            </w:r>
          </w:p>
          <w:p w14:paraId="0D3DCF2C" w14:textId="77777777" w:rsidR="0048422F" w:rsidRDefault="0048422F" w:rsidP="0048422F">
            <w:pPr>
              <w:rPr>
                <w:rFonts w:ascii="Congenial" w:hAnsi="Congenial" w:cs="Cavolini"/>
                <w:sz w:val="28"/>
                <w:szCs w:val="28"/>
              </w:rPr>
            </w:pPr>
          </w:p>
          <w:p w14:paraId="472D0013" w14:textId="77777777" w:rsidR="0048422F" w:rsidRDefault="0048422F" w:rsidP="0048422F">
            <w:pPr>
              <w:rPr>
                <w:rFonts w:ascii="Congenial" w:hAnsi="Congenial" w:cs="Cavolini"/>
                <w:sz w:val="28"/>
                <w:szCs w:val="28"/>
              </w:rPr>
            </w:pPr>
          </w:p>
          <w:p w14:paraId="5D6A8E0B" w14:textId="77777777" w:rsidR="0048422F" w:rsidRDefault="0048422F" w:rsidP="0048422F">
            <w:pPr>
              <w:rPr>
                <w:rFonts w:ascii="Congenial" w:hAnsi="Congenial" w:cs="Cavolini"/>
                <w:sz w:val="28"/>
                <w:szCs w:val="28"/>
              </w:rPr>
            </w:pPr>
          </w:p>
          <w:p w14:paraId="37F73908" w14:textId="77777777" w:rsidR="0048422F" w:rsidRDefault="0048422F" w:rsidP="0048422F">
            <w:pPr>
              <w:rPr>
                <w:rFonts w:ascii="Congenial" w:hAnsi="Congenial" w:cs="Cavolini"/>
                <w:sz w:val="28"/>
                <w:szCs w:val="28"/>
              </w:rPr>
            </w:pPr>
          </w:p>
        </w:tc>
        <w:tc>
          <w:tcPr>
            <w:tcW w:w="5429" w:type="dxa"/>
          </w:tcPr>
          <w:p w14:paraId="2253A905" w14:textId="77777777" w:rsidR="0048422F" w:rsidRPr="0048422F" w:rsidRDefault="0048422F" w:rsidP="00FF1910">
            <w:pPr>
              <w:rPr>
                <w:rFonts w:ascii="Congenial" w:hAnsi="Congenial" w:cs="Cavolini"/>
                <w:sz w:val="28"/>
                <w:szCs w:val="28"/>
              </w:rPr>
            </w:pPr>
          </w:p>
        </w:tc>
      </w:tr>
      <w:tr w:rsidR="0048422F" w:rsidRPr="0048422F" w14:paraId="5419BEAD" w14:textId="77777777" w:rsidTr="00FF1910">
        <w:trPr>
          <w:tblCellSpacing w:w="20" w:type="dxa"/>
        </w:trPr>
        <w:tc>
          <w:tcPr>
            <w:tcW w:w="4887" w:type="dxa"/>
          </w:tcPr>
          <w:p w14:paraId="062E6154" w14:textId="77777777" w:rsidR="0048422F" w:rsidRDefault="0048422F" w:rsidP="0048422F">
            <w:pPr>
              <w:rPr>
                <w:rFonts w:ascii="Congenial" w:hAnsi="Congenial" w:cs="Cavolini"/>
                <w:sz w:val="28"/>
                <w:szCs w:val="28"/>
              </w:rPr>
            </w:pPr>
          </w:p>
          <w:p w14:paraId="3C587EC0" w14:textId="77777777" w:rsidR="0048422F" w:rsidRDefault="0048422F" w:rsidP="0048422F">
            <w:pPr>
              <w:rPr>
                <w:rFonts w:ascii="Congenial" w:hAnsi="Congenial" w:cs="Cavolini"/>
                <w:sz w:val="28"/>
                <w:szCs w:val="28"/>
              </w:rPr>
            </w:pPr>
            <w:r>
              <w:rPr>
                <w:rFonts w:ascii="Congenial" w:hAnsi="Congenial" w:cs="Cavolini"/>
                <w:sz w:val="28"/>
                <w:szCs w:val="28"/>
              </w:rPr>
              <w:t>Beneficiary full name and address and a full description of the item:</w:t>
            </w:r>
          </w:p>
          <w:p w14:paraId="588E2B79" w14:textId="77777777" w:rsidR="0048422F" w:rsidRDefault="0048422F" w:rsidP="0048422F">
            <w:pPr>
              <w:rPr>
                <w:rFonts w:ascii="Congenial" w:hAnsi="Congenial" w:cs="Cavolini"/>
                <w:sz w:val="28"/>
                <w:szCs w:val="28"/>
              </w:rPr>
            </w:pPr>
          </w:p>
          <w:p w14:paraId="2534E5EF" w14:textId="77777777" w:rsidR="0048422F" w:rsidRDefault="0048422F" w:rsidP="0048422F">
            <w:pPr>
              <w:rPr>
                <w:rFonts w:ascii="Congenial" w:hAnsi="Congenial" w:cs="Cavolini"/>
                <w:sz w:val="28"/>
                <w:szCs w:val="28"/>
              </w:rPr>
            </w:pPr>
          </w:p>
          <w:p w14:paraId="6D53C97D" w14:textId="77777777" w:rsidR="0048422F" w:rsidRDefault="0048422F" w:rsidP="0048422F">
            <w:pPr>
              <w:rPr>
                <w:rFonts w:ascii="Congenial" w:hAnsi="Congenial" w:cs="Cavolini"/>
                <w:sz w:val="28"/>
                <w:szCs w:val="28"/>
              </w:rPr>
            </w:pPr>
          </w:p>
        </w:tc>
        <w:tc>
          <w:tcPr>
            <w:tcW w:w="5429" w:type="dxa"/>
          </w:tcPr>
          <w:p w14:paraId="4265BD3E" w14:textId="77777777" w:rsidR="0048422F" w:rsidRPr="0048422F" w:rsidRDefault="0048422F" w:rsidP="00FF1910">
            <w:pPr>
              <w:rPr>
                <w:rFonts w:ascii="Congenial" w:hAnsi="Congenial" w:cs="Cavolini"/>
                <w:sz w:val="28"/>
                <w:szCs w:val="28"/>
              </w:rPr>
            </w:pPr>
          </w:p>
        </w:tc>
      </w:tr>
      <w:tr w:rsidR="0048422F" w:rsidRPr="0048422F" w14:paraId="42E4733F" w14:textId="77777777" w:rsidTr="00FF1910">
        <w:trPr>
          <w:tblCellSpacing w:w="20" w:type="dxa"/>
        </w:trPr>
        <w:tc>
          <w:tcPr>
            <w:tcW w:w="4887" w:type="dxa"/>
          </w:tcPr>
          <w:p w14:paraId="3EECE270" w14:textId="77777777" w:rsidR="0048422F" w:rsidRDefault="0048422F" w:rsidP="0048422F">
            <w:pPr>
              <w:rPr>
                <w:rFonts w:ascii="Congenial" w:hAnsi="Congenial" w:cs="Cavolini"/>
                <w:sz w:val="28"/>
                <w:szCs w:val="28"/>
              </w:rPr>
            </w:pPr>
          </w:p>
          <w:p w14:paraId="20B7B868" w14:textId="77777777" w:rsidR="0048422F" w:rsidRDefault="0048422F" w:rsidP="0048422F">
            <w:pPr>
              <w:rPr>
                <w:rFonts w:ascii="Congenial" w:hAnsi="Congenial" w:cs="Cavolini"/>
                <w:sz w:val="28"/>
                <w:szCs w:val="28"/>
              </w:rPr>
            </w:pPr>
            <w:r>
              <w:rPr>
                <w:rFonts w:ascii="Congenial" w:hAnsi="Congenial" w:cs="Cavolini"/>
                <w:sz w:val="28"/>
                <w:szCs w:val="28"/>
              </w:rPr>
              <w:t>Beneficiary full name and address and a full description of the item:</w:t>
            </w:r>
          </w:p>
          <w:p w14:paraId="5301449E" w14:textId="77777777" w:rsidR="0048422F" w:rsidRDefault="0048422F" w:rsidP="0048422F">
            <w:pPr>
              <w:rPr>
                <w:rFonts w:ascii="Congenial" w:hAnsi="Congenial" w:cs="Cavolini"/>
                <w:sz w:val="28"/>
                <w:szCs w:val="28"/>
              </w:rPr>
            </w:pPr>
          </w:p>
          <w:p w14:paraId="3B9FD8EF" w14:textId="77777777" w:rsidR="0048422F" w:rsidRDefault="0048422F" w:rsidP="0048422F">
            <w:pPr>
              <w:rPr>
                <w:rFonts w:ascii="Congenial" w:hAnsi="Congenial" w:cs="Cavolini"/>
                <w:sz w:val="28"/>
                <w:szCs w:val="28"/>
              </w:rPr>
            </w:pPr>
          </w:p>
          <w:p w14:paraId="6D1809EC" w14:textId="77777777" w:rsidR="0048422F" w:rsidRDefault="0048422F" w:rsidP="0048422F">
            <w:pPr>
              <w:rPr>
                <w:rFonts w:ascii="Congenial" w:hAnsi="Congenial" w:cs="Cavolini"/>
                <w:sz w:val="28"/>
                <w:szCs w:val="28"/>
              </w:rPr>
            </w:pPr>
          </w:p>
        </w:tc>
        <w:tc>
          <w:tcPr>
            <w:tcW w:w="5429" w:type="dxa"/>
          </w:tcPr>
          <w:p w14:paraId="4E4186FD" w14:textId="77777777" w:rsidR="0048422F" w:rsidRPr="0048422F" w:rsidRDefault="0048422F" w:rsidP="00FF1910">
            <w:pPr>
              <w:rPr>
                <w:rFonts w:ascii="Congenial" w:hAnsi="Congenial" w:cs="Cavolini"/>
                <w:sz w:val="28"/>
                <w:szCs w:val="28"/>
              </w:rPr>
            </w:pPr>
          </w:p>
        </w:tc>
      </w:tr>
    </w:tbl>
    <w:p w14:paraId="30A99E30" w14:textId="77777777" w:rsidR="0048422F" w:rsidRDefault="0048422F">
      <w:pPr>
        <w:rPr>
          <w:rFonts w:ascii="Congenial" w:hAnsi="Congenial" w:cs="Cavolini"/>
          <w:sz w:val="28"/>
          <w:szCs w:val="28"/>
        </w:rPr>
      </w:pPr>
    </w:p>
    <w:p w14:paraId="3BB20404" w14:textId="77777777" w:rsidR="0048422F" w:rsidRDefault="0048422F">
      <w:pPr>
        <w:rPr>
          <w:rFonts w:ascii="Congenial" w:hAnsi="Congenial" w:cs="Cavolini"/>
          <w:sz w:val="28"/>
          <w:szCs w:val="28"/>
        </w:rPr>
      </w:pPr>
      <w:r>
        <w:rPr>
          <w:rFonts w:ascii="Congenial" w:hAnsi="Congenial" w:cs="Cavolini"/>
          <w:sz w:val="28"/>
          <w:szCs w:val="28"/>
        </w:rPr>
        <w:br w:type="page"/>
      </w:r>
    </w:p>
    <w:p w14:paraId="3D5DC490" w14:textId="77777777" w:rsidR="0048422F" w:rsidRDefault="0048422F">
      <w:pPr>
        <w:rPr>
          <w:rFonts w:ascii="Congenial" w:hAnsi="Congenial" w:cs="Cavolini"/>
          <w:sz w:val="28"/>
          <w:szCs w:val="28"/>
        </w:rPr>
      </w:pPr>
      <w:r>
        <w:rPr>
          <w:rFonts w:ascii="Congenial" w:hAnsi="Congenial" w:cs="Cavolini"/>
          <w:sz w:val="28"/>
          <w:szCs w:val="28"/>
          <w:u w:val="single"/>
        </w:rPr>
        <w:lastRenderedPageBreak/>
        <w:t>Pecuniary beneficiaries</w:t>
      </w:r>
    </w:p>
    <w:p w14:paraId="003F30B9" w14:textId="3F093595" w:rsidR="0048422F" w:rsidRDefault="0048422F">
      <w:pPr>
        <w:rPr>
          <w:rFonts w:ascii="Congenial" w:hAnsi="Congenial" w:cs="Cavolini"/>
          <w:sz w:val="28"/>
          <w:szCs w:val="28"/>
        </w:rPr>
      </w:pPr>
      <w:r>
        <w:rPr>
          <w:rFonts w:ascii="Congenial" w:hAnsi="Congenial" w:cs="Cavolini"/>
          <w:sz w:val="28"/>
          <w:szCs w:val="28"/>
        </w:rPr>
        <w:t xml:space="preserve">These are people that you wish to leave a specific amount of money to.  </w:t>
      </w:r>
      <w:r w:rsidR="002E49BB" w:rsidRPr="002E49BB">
        <w:rPr>
          <w:rFonts w:ascii="Congenial" w:hAnsi="Congenial" w:cs="Cavolini"/>
          <w:sz w:val="28"/>
          <w:szCs w:val="28"/>
        </w:rPr>
        <w:t>Your beneficiaries may be able to claim a 10% reduction in the rate of inheritance tax if you give 10% or more of your estate to charity. Please ask for further details when we meet.</w:t>
      </w:r>
    </w:p>
    <w:tbl>
      <w:tblPr>
        <w:tblStyle w:val="TableGrid"/>
        <w:tblW w:w="0" w:type="auto"/>
        <w:tblCellSpacing w:w="20" w:type="dxa"/>
        <w:tblBorders>
          <w:top w:val="outset" w:sz="12" w:space="0" w:color="767171" w:themeColor="background2" w:themeShade="80"/>
          <w:left w:val="outset" w:sz="12" w:space="0" w:color="767171" w:themeColor="background2" w:themeShade="80"/>
          <w:bottom w:val="outset" w:sz="12" w:space="0" w:color="767171" w:themeColor="background2" w:themeShade="80"/>
          <w:right w:val="outset" w:sz="12" w:space="0" w:color="767171" w:themeColor="background2" w:themeShade="80"/>
          <w:insideH w:val="outset" w:sz="12" w:space="0" w:color="767171" w:themeColor="background2" w:themeShade="80"/>
          <w:insideV w:val="outset" w:sz="12" w:space="0" w:color="767171" w:themeColor="background2" w:themeShade="80"/>
        </w:tblBorders>
        <w:tblLook w:val="04A0" w:firstRow="1" w:lastRow="0" w:firstColumn="1" w:lastColumn="0" w:noHBand="0" w:noVBand="1"/>
      </w:tblPr>
      <w:tblGrid>
        <w:gridCol w:w="4947"/>
        <w:gridCol w:w="5489"/>
      </w:tblGrid>
      <w:tr w:rsidR="0048422F" w:rsidRPr="0048422F" w14:paraId="2A7659E2" w14:textId="77777777" w:rsidTr="00FF1910">
        <w:trPr>
          <w:tblCellSpacing w:w="20" w:type="dxa"/>
        </w:trPr>
        <w:tc>
          <w:tcPr>
            <w:tcW w:w="4887" w:type="dxa"/>
          </w:tcPr>
          <w:p w14:paraId="497BC36F" w14:textId="716EB93B" w:rsidR="0048422F" w:rsidRDefault="0048422F" w:rsidP="00FF1910">
            <w:pPr>
              <w:rPr>
                <w:rFonts w:ascii="Congenial" w:hAnsi="Congenial" w:cs="Cavolini"/>
                <w:sz w:val="28"/>
                <w:szCs w:val="28"/>
              </w:rPr>
            </w:pPr>
            <w:r w:rsidRPr="0048422F">
              <w:rPr>
                <w:rFonts w:ascii="Congenial" w:hAnsi="Congenial" w:cs="Cavolini"/>
                <w:sz w:val="28"/>
                <w:szCs w:val="28"/>
              </w:rPr>
              <w:tab/>
            </w:r>
            <w:r w:rsidRPr="0048422F">
              <w:rPr>
                <w:rFonts w:ascii="Congenial" w:hAnsi="Congenial" w:cs="Cavolini"/>
                <w:sz w:val="28"/>
                <w:szCs w:val="28"/>
              </w:rPr>
              <w:tab/>
            </w:r>
          </w:p>
          <w:p w14:paraId="2C055C28" w14:textId="5D1E44EA" w:rsidR="0048422F" w:rsidRDefault="0048422F" w:rsidP="00FF1910">
            <w:pPr>
              <w:rPr>
                <w:rFonts w:ascii="Congenial" w:hAnsi="Congenial" w:cs="Cavolini"/>
                <w:sz w:val="28"/>
                <w:szCs w:val="28"/>
              </w:rPr>
            </w:pPr>
            <w:r>
              <w:rPr>
                <w:rFonts w:ascii="Congenial" w:hAnsi="Congenial" w:cs="Cavolini"/>
                <w:sz w:val="28"/>
                <w:szCs w:val="28"/>
              </w:rPr>
              <w:t>Beneficiary full name and address and amount of gift:</w:t>
            </w:r>
          </w:p>
          <w:p w14:paraId="64AD3469" w14:textId="77777777" w:rsidR="0048422F" w:rsidRDefault="0048422F" w:rsidP="00FF1910">
            <w:pPr>
              <w:rPr>
                <w:rFonts w:ascii="Congenial" w:hAnsi="Congenial" w:cs="Cavolini"/>
                <w:sz w:val="28"/>
                <w:szCs w:val="28"/>
              </w:rPr>
            </w:pPr>
          </w:p>
          <w:p w14:paraId="63C07DBA" w14:textId="77777777" w:rsidR="0048422F" w:rsidRDefault="0048422F" w:rsidP="00FF1910">
            <w:pPr>
              <w:rPr>
                <w:rFonts w:ascii="Congenial" w:hAnsi="Congenial" w:cs="Cavolini"/>
                <w:sz w:val="28"/>
                <w:szCs w:val="28"/>
              </w:rPr>
            </w:pPr>
          </w:p>
          <w:p w14:paraId="6AA443C0" w14:textId="77777777" w:rsidR="0048422F" w:rsidRDefault="0048422F" w:rsidP="00FF1910">
            <w:pPr>
              <w:rPr>
                <w:rFonts w:ascii="Congenial" w:hAnsi="Congenial" w:cs="Cavolini"/>
                <w:sz w:val="28"/>
                <w:szCs w:val="28"/>
              </w:rPr>
            </w:pPr>
          </w:p>
          <w:p w14:paraId="3AC80E44" w14:textId="77777777" w:rsidR="0048422F" w:rsidRPr="0048422F" w:rsidRDefault="0048422F" w:rsidP="00FF1910">
            <w:pPr>
              <w:rPr>
                <w:rFonts w:ascii="Congenial" w:hAnsi="Congenial" w:cs="Cavolini"/>
                <w:sz w:val="28"/>
                <w:szCs w:val="28"/>
              </w:rPr>
            </w:pPr>
          </w:p>
        </w:tc>
        <w:tc>
          <w:tcPr>
            <w:tcW w:w="5429" w:type="dxa"/>
          </w:tcPr>
          <w:p w14:paraId="4C98B65A" w14:textId="77777777" w:rsidR="0048422F" w:rsidRDefault="0048422F" w:rsidP="00FF1910">
            <w:pPr>
              <w:rPr>
                <w:rFonts w:ascii="Congenial" w:hAnsi="Congenial" w:cs="Cavolini"/>
                <w:sz w:val="28"/>
                <w:szCs w:val="28"/>
              </w:rPr>
            </w:pPr>
          </w:p>
          <w:p w14:paraId="27D827AA" w14:textId="77777777" w:rsidR="0048422F" w:rsidRPr="0048422F" w:rsidRDefault="0048422F" w:rsidP="00FF1910">
            <w:pPr>
              <w:rPr>
                <w:rFonts w:ascii="Congenial" w:hAnsi="Congenial" w:cs="Cavolini"/>
                <w:sz w:val="28"/>
                <w:szCs w:val="28"/>
              </w:rPr>
            </w:pPr>
          </w:p>
        </w:tc>
      </w:tr>
      <w:tr w:rsidR="0048422F" w:rsidRPr="0048422F" w14:paraId="07102086" w14:textId="77777777" w:rsidTr="00FF1910">
        <w:trPr>
          <w:tblCellSpacing w:w="20" w:type="dxa"/>
        </w:trPr>
        <w:tc>
          <w:tcPr>
            <w:tcW w:w="4887" w:type="dxa"/>
          </w:tcPr>
          <w:p w14:paraId="2EAD89B7" w14:textId="77777777" w:rsidR="0048422F" w:rsidRDefault="0048422F" w:rsidP="0048422F">
            <w:pPr>
              <w:rPr>
                <w:rFonts w:ascii="Congenial" w:hAnsi="Congenial" w:cs="Cavolini"/>
                <w:sz w:val="28"/>
                <w:szCs w:val="28"/>
              </w:rPr>
            </w:pPr>
            <w:r w:rsidRPr="0048422F">
              <w:rPr>
                <w:rFonts w:ascii="Congenial" w:hAnsi="Congenial" w:cs="Cavolini"/>
                <w:sz w:val="28"/>
                <w:szCs w:val="28"/>
              </w:rPr>
              <w:tab/>
            </w:r>
            <w:r w:rsidRPr="0048422F">
              <w:rPr>
                <w:rFonts w:ascii="Congenial" w:hAnsi="Congenial" w:cs="Cavolini"/>
                <w:sz w:val="28"/>
                <w:szCs w:val="28"/>
              </w:rPr>
              <w:tab/>
            </w:r>
          </w:p>
          <w:p w14:paraId="5288FE0E" w14:textId="77777777" w:rsidR="0048422F" w:rsidRDefault="0048422F" w:rsidP="0048422F">
            <w:pPr>
              <w:rPr>
                <w:rFonts w:ascii="Congenial" w:hAnsi="Congenial" w:cs="Cavolini"/>
                <w:sz w:val="28"/>
                <w:szCs w:val="28"/>
              </w:rPr>
            </w:pPr>
            <w:r>
              <w:rPr>
                <w:rFonts w:ascii="Congenial" w:hAnsi="Congenial" w:cs="Cavolini"/>
                <w:sz w:val="28"/>
                <w:szCs w:val="28"/>
              </w:rPr>
              <w:t>Beneficiary full name and address and amount of gift:</w:t>
            </w:r>
          </w:p>
          <w:p w14:paraId="6C875159" w14:textId="77777777" w:rsidR="0048422F" w:rsidRDefault="0048422F" w:rsidP="0048422F">
            <w:pPr>
              <w:rPr>
                <w:rFonts w:ascii="Congenial" w:hAnsi="Congenial" w:cs="Cavolini"/>
                <w:sz w:val="28"/>
                <w:szCs w:val="28"/>
              </w:rPr>
            </w:pPr>
          </w:p>
          <w:p w14:paraId="1E48C39D" w14:textId="77777777" w:rsidR="0048422F" w:rsidRDefault="0048422F" w:rsidP="0048422F">
            <w:pPr>
              <w:rPr>
                <w:rFonts w:ascii="Congenial" w:hAnsi="Congenial" w:cs="Cavolini"/>
                <w:sz w:val="28"/>
                <w:szCs w:val="28"/>
              </w:rPr>
            </w:pPr>
          </w:p>
          <w:p w14:paraId="6885104F" w14:textId="77777777" w:rsidR="0048422F" w:rsidRDefault="0048422F" w:rsidP="0048422F">
            <w:pPr>
              <w:rPr>
                <w:rFonts w:ascii="Congenial" w:hAnsi="Congenial" w:cs="Cavolini"/>
                <w:sz w:val="28"/>
                <w:szCs w:val="28"/>
              </w:rPr>
            </w:pPr>
          </w:p>
          <w:p w14:paraId="7223E49A" w14:textId="77777777" w:rsidR="0048422F" w:rsidRPr="0048422F" w:rsidRDefault="0048422F" w:rsidP="0048422F">
            <w:pPr>
              <w:rPr>
                <w:rFonts w:ascii="Congenial" w:hAnsi="Congenial" w:cs="Cavolini"/>
                <w:sz w:val="28"/>
                <w:szCs w:val="28"/>
              </w:rPr>
            </w:pPr>
          </w:p>
        </w:tc>
        <w:tc>
          <w:tcPr>
            <w:tcW w:w="5429" w:type="dxa"/>
          </w:tcPr>
          <w:p w14:paraId="53CFA254" w14:textId="77777777" w:rsidR="0048422F" w:rsidRDefault="0048422F" w:rsidP="0048422F">
            <w:pPr>
              <w:rPr>
                <w:rFonts w:ascii="Congenial" w:hAnsi="Congenial" w:cs="Cavolini"/>
                <w:sz w:val="28"/>
                <w:szCs w:val="28"/>
              </w:rPr>
            </w:pPr>
          </w:p>
          <w:p w14:paraId="6605C980" w14:textId="77777777" w:rsidR="0048422F" w:rsidRDefault="0048422F" w:rsidP="0048422F">
            <w:pPr>
              <w:rPr>
                <w:rFonts w:ascii="Congenial" w:hAnsi="Congenial" w:cs="Cavolini"/>
                <w:sz w:val="28"/>
                <w:szCs w:val="28"/>
              </w:rPr>
            </w:pPr>
          </w:p>
        </w:tc>
      </w:tr>
      <w:tr w:rsidR="0048422F" w:rsidRPr="0048422F" w14:paraId="4ACF2B91" w14:textId="77777777" w:rsidTr="00FF1910">
        <w:trPr>
          <w:tblCellSpacing w:w="20" w:type="dxa"/>
        </w:trPr>
        <w:tc>
          <w:tcPr>
            <w:tcW w:w="4887" w:type="dxa"/>
          </w:tcPr>
          <w:p w14:paraId="41C8A6BA" w14:textId="77777777" w:rsidR="0048422F" w:rsidRDefault="0048422F" w:rsidP="0048422F">
            <w:pPr>
              <w:rPr>
                <w:rFonts w:ascii="Congenial" w:hAnsi="Congenial" w:cs="Cavolini"/>
                <w:sz w:val="28"/>
                <w:szCs w:val="28"/>
              </w:rPr>
            </w:pPr>
            <w:r w:rsidRPr="0048422F">
              <w:rPr>
                <w:rFonts w:ascii="Congenial" w:hAnsi="Congenial" w:cs="Cavolini"/>
                <w:sz w:val="28"/>
                <w:szCs w:val="28"/>
              </w:rPr>
              <w:tab/>
            </w:r>
            <w:r w:rsidRPr="0048422F">
              <w:rPr>
                <w:rFonts w:ascii="Congenial" w:hAnsi="Congenial" w:cs="Cavolini"/>
                <w:sz w:val="28"/>
                <w:szCs w:val="28"/>
              </w:rPr>
              <w:tab/>
            </w:r>
          </w:p>
          <w:p w14:paraId="49B10A08" w14:textId="77777777" w:rsidR="0048422F" w:rsidRDefault="0048422F" w:rsidP="0048422F">
            <w:pPr>
              <w:rPr>
                <w:rFonts w:ascii="Congenial" w:hAnsi="Congenial" w:cs="Cavolini"/>
                <w:sz w:val="28"/>
                <w:szCs w:val="28"/>
              </w:rPr>
            </w:pPr>
            <w:r>
              <w:rPr>
                <w:rFonts w:ascii="Congenial" w:hAnsi="Congenial" w:cs="Cavolini"/>
                <w:sz w:val="28"/>
                <w:szCs w:val="28"/>
              </w:rPr>
              <w:t>Beneficiary full name and address and amount of gift:</w:t>
            </w:r>
          </w:p>
          <w:p w14:paraId="27DAB44B" w14:textId="77777777" w:rsidR="0048422F" w:rsidRDefault="0048422F" w:rsidP="0048422F">
            <w:pPr>
              <w:rPr>
                <w:rFonts w:ascii="Congenial" w:hAnsi="Congenial" w:cs="Cavolini"/>
                <w:sz w:val="28"/>
                <w:szCs w:val="28"/>
              </w:rPr>
            </w:pPr>
          </w:p>
          <w:p w14:paraId="0C435D7E" w14:textId="77777777" w:rsidR="0048422F" w:rsidRDefault="0048422F" w:rsidP="0048422F">
            <w:pPr>
              <w:rPr>
                <w:rFonts w:ascii="Congenial" w:hAnsi="Congenial" w:cs="Cavolini"/>
                <w:sz w:val="28"/>
                <w:szCs w:val="28"/>
              </w:rPr>
            </w:pPr>
          </w:p>
          <w:p w14:paraId="0F665FC0" w14:textId="77777777" w:rsidR="0048422F" w:rsidRDefault="0048422F" w:rsidP="0048422F">
            <w:pPr>
              <w:rPr>
                <w:rFonts w:ascii="Congenial" w:hAnsi="Congenial" w:cs="Cavolini"/>
                <w:sz w:val="28"/>
                <w:szCs w:val="28"/>
              </w:rPr>
            </w:pPr>
          </w:p>
          <w:p w14:paraId="4ED5D9BE" w14:textId="77777777" w:rsidR="0048422F" w:rsidRPr="0048422F" w:rsidRDefault="0048422F" w:rsidP="0048422F">
            <w:pPr>
              <w:rPr>
                <w:rFonts w:ascii="Congenial" w:hAnsi="Congenial" w:cs="Cavolini"/>
                <w:sz w:val="28"/>
                <w:szCs w:val="28"/>
              </w:rPr>
            </w:pPr>
          </w:p>
        </w:tc>
        <w:tc>
          <w:tcPr>
            <w:tcW w:w="5429" w:type="dxa"/>
          </w:tcPr>
          <w:p w14:paraId="65740C55" w14:textId="77777777" w:rsidR="0048422F" w:rsidRDefault="0048422F" w:rsidP="0048422F">
            <w:pPr>
              <w:rPr>
                <w:rFonts w:ascii="Congenial" w:hAnsi="Congenial" w:cs="Cavolini"/>
                <w:sz w:val="28"/>
                <w:szCs w:val="28"/>
              </w:rPr>
            </w:pPr>
          </w:p>
          <w:p w14:paraId="7D0F30C7" w14:textId="77777777" w:rsidR="0048422F" w:rsidRDefault="0048422F" w:rsidP="0048422F">
            <w:pPr>
              <w:rPr>
                <w:rFonts w:ascii="Congenial" w:hAnsi="Congenial" w:cs="Cavolini"/>
                <w:sz w:val="28"/>
                <w:szCs w:val="28"/>
              </w:rPr>
            </w:pPr>
          </w:p>
        </w:tc>
      </w:tr>
      <w:tr w:rsidR="0048422F" w:rsidRPr="0048422F" w14:paraId="6E453F95" w14:textId="77777777" w:rsidTr="00FF1910">
        <w:trPr>
          <w:tblCellSpacing w:w="20" w:type="dxa"/>
        </w:trPr>
        <w:tc>
          <w:tcPr>
            <w:tcW w:w="4887" w:type="dxa"/>
          </w:tcPr>
          <w:p w14:paraId="2476F6D7" w14:textId="77777777" w:rsidR="0048422F" w:rsidRDefault="0048422F" w:rsidP="0048422F">
            <w:pPr>
              <w:rPr>
                <w:rFonts w:ascii="Congenial" w:hAnsi="Congenial" w:cs="Cavolini"/>
                <w:sz w:val="28"/>
                <w:szCs w:val="28"/>
              </w:rPr>
            </w:pPr>
            <w:r w:rsidRPr="0048422F">
              <w:rPr>
                <w:rFonts w:ascii="Congenial" w:hAnsi="Congenial" w:cs="Cavolini"/>
                <w:sz w:val="28"/>
                <w:szCs w:val="28"/>
              </w:rPr>
              <w:tab/>
            </w:r>
            <w:r w:rsidRPr="0048422F">
              <w:rPr>
                <w:rFonts w:ascii="Congenial" w:hAnsi="Congenial" w:cs="Cavolini"/>
                <w:sz w:val="28"/>
                <w:szCs w:val="28"/>
              </w:rPr>
              <w:tab/>
            </w:r>
          </w:p>
          <w:p w14:paraId="02E85127" w14:textId="77777777" w:rsidR="0048422F" w:rsidRDefault="0048422F" w:rsidP="0048422F">
            <w:pPr>
              <w:rPr>
                <w:rFonts w:ascii="Congenial" w:hAnsi="Congenial" w:cs="Cavolini"/>
                <w:sz w:val="28"/>
                <w:szCs w:val="28"/>
              </w:rPr>
            </w:pPr>
            <w:r>
              <w:rPr>
                <w:rFonts w:ascii="Congenial" w:hAnsi="Congenial" w:cs="Cavolini"/>
                <w:sz w:val="28"/>
                <w:szCs w:val="28"/>
              </w:rPr>
              <w:t>Beneficiary full name and address and amount of gift:</w:t>
            </w:r>
          </w:p>
          <w:p w14:paraId="257DFDBE" w14:textId="77777777" w:rsidR="0048422F" w:rsidRDefault="0048422F" w:rsidP="0048422F">
            <w:pPr>
              <w:rPr>
                <w:rFonts w:ascii="Congenial" w:hAnsi="Congenial" w:cs="Cavolini"/>
                <w:sz w:val="28"/>
                <w:szCs w:val="28"/>
              </w:rPr>
            </w:pPr>
          </w:p>
          <w:p w14:paraId="6D7C1AD2" w14:textId="77777777" w:rsidR="0048422F" w:rsidRDefault="0048422F" w:rsidP="0048422F">
            <w:pPr>
              <w:rPr>
                <w:rFonts w:ascii="Congenial" w:hAnsi="Congenial" w:cs="Cavolini"/>
                <w:sz w:val="28"/>
                <w:szCs w:val="28"/>
              </w:rPr>
            </w:pPr>
          </w:p>
          <w:p w14:paraId="4D1DCEFE" w14:textId="77777777" w:rsidR="0048422F" w:rsidRDefault="0048422F" w:rsidP="0048422F">
            <w:pPr>
              <w:rPr>
                <w:rFonts w:ascii="Congenial" w:hAnsi="Congenial" w:cs="Cavolini"/>
                <w:sz w:val="28"/>
                <w:szCs w:val="28"/>
              </w:rPr>
            </w:pPr>
          </w:p>
          <w:p w14:paraId="4F63D454" w14:textId="77777777" w:rsidR="0048422F" w:rsidRPr="0048422F" w:rsidRDefault="0048422F" w:rsidP="0048422F">
            <w:pPr>
              <w:rPr>
                <w:rFonts w:ascii="Congenial" w:hAnsi="Congenial" w:cs="Cavolini"/>
                <w:sz w:val="28"/>
                <w:szCs w:val="28"/>
              </w:rPr>
            </w:pPr>
          </w:p>
        </w:tc>
        <w:tc>
          <w:tcPr>
            <w:tcW w:w="5429" w:type="dxa"/>
          </w:tcPr>
          <w:p w14:paraId="0B9AC4E9" w14:textId="77777777" w:rsidR="0048422F" w:rsidRDefault="0048422F" w:rsidP="0048422F">
            <w:pPr>
              <w:rPr>
                <w:rFonts w:ascii="Congenial" w:hAnsi="Congenial" w:cs="Cavolini"/>
                <w:sz w:val="28"/>
                <w:szCs w:val="28"/>
              </w:rPr>
            </w:pPr>
          </w:p>
          <w:p w14:paraId="43D57062" w14:textId="77777777" w:rsidR="0048422F" w:rsidRDefault="0048422F" w:rsidP="0048422F">
            <w:pPr>
              <w:rPr>
                <w:rFonts w:ascii="Congenial" w:hAnsi="Congenial" w:cs="Cavolini"/>
                <w:sz w:val="28"/>
                <w:szCs w:val="28"/>
              </w:rPr>
            </w:pPr>
          </w:p>
        </w:tc>
      </w:tr>
      <w:tr w:rsidR="0048422F" w:rsidRPr="0048422F" w14:paraId="4AFBD5F0" w14:textId="77777777" w:rsidTr="00FF1910">
        <w:trPr>
          <w:tblCellSpacing w:w="20" w:type="dxa"/>
        </w:trPr>
        <w:tc>
          <w:tcPr>
            <w:tcW w:w="4887" w:type="dxa"/>
          </w:tcPr>
          <w:p w14:paraId="64EC2107" w14:textId="77777777" w:rsidR="0048422F" w:rsidRDefault="0048422F" w:rsidP="0048422F">
            <w:pPr>
              <w:rPr>
                <w:rFonts w:ascii="Congenial" w:hAnsi="Congenial" w:cs="Cavolini"/>
                <w:sz w:val="28"/>
                <w:szCs w:val="28"/>
              </w:rPr>
            </w:pPr>
            <w:r w:rsidRPr="0048422F">
              <w:rPr>
                <w:rFonts w:ascii="Congenial" w:hAnsi="Congenial" w:cs="Cavolini"/>
                <w:sz w:val="28"/>
                <w:szCs w:val="28"/>
              </w:rPr>
              <w:tab/>
            </w:r>
            <w:r w:rsidRPr="0048422F">
              <w:rPr>
                <w:rFonts w:ascii="Congenial" w:hAnsi="Congenial" w:cs="Cavolini"/>
                <w:sz w:val="28"/>
                <w:szCs w:val="28"/>
              </w:rPr>
              <w:tab/>
            </w:r>
          </w:p>
          <w:p w14:paraId="51BC0300" w14:textId="77777777" w:rsidR="0048422F" w:rsidRDefault="0048422F" w:rsidP="0048422F">
            <w:pPr>
              <w:rPr>
                <w:rFonts w:ascii="Congenial" w:hAnsi="Congenial" w:cs="Cavolini"/>
                <w:sz w:val="28"/>
                <w:szCs w:val="28"/>
              </w:rPr>
            </w:pPr>
            <w:r>
              <w:rPr>
                <w:rFonts w:ascii="Congenial" w:hAnsi="Congenial" w:cs="Cavolini"/>
                <w:sz w:val="28"/>
                <w:szCs w:val="28"/>
              </w:rPr>
              <w:t>Beneficiary full name and address and amount of gift:</w:t>
            </w:r>
          </w:p>
          <w:p w14:paraId="34CC01B3" w14:textId="77777777" w:rsidR="0048422F" w:rsidRDefault="0048422F" w:rsidP="0048422F">
            <w:pPr>
              <w:rPr>
                <w:rFonts w:ascii="Congenial" w:hAnsi="Congenial" w:cs="Cavolini"/>
                <w:sz w:val="28"/>
                <w:szCs w:val="28"/>
              </w:rPr>
            </w:pPr>
          </w:p>
          <w:p w14:paraId="1169FCAF" w14:textId="77777777" w:rsidR="0048422F" w:rsidRDefault="0048422F" w:rsidP="0048422F">
            <w:pPr>
              <w:rPr>
                <w:rFonts w:ascii="Congenial" w:hAnsi="Congenial" w:cs="Cavolini"/>
                <w:sz w:val="28"/>
                <w:szCs w:val="28"/>
              </w:rPr>
            </w:pPr>
          </w:p>
          <w:p w14:paraId="2A0F7215" w14:textId="77777777" w:rsidR="0048422F" w:rsidRDefault="0048422F" w:rsidP="0048422F">
            <w:pPr>
              <w:rPr>
                <w:rFonts w:ascii="Congenial" w:hAnsi="Congenial" w:cs="Cavolini"/>
                <w:sz w:val="28"/>
                <w:szCs w:val="28"/>
              </w:rPr>
            </w:pPr>
          </w:p>
          <w:p w14:paraId="7D44B124" w14:textId="77777777" w:rsidR="0048422F" w:rsidRPr="0048422F" w:rsidRDefault="0048422F" w:rsidP="0048422F">
            <w:pPr>
              <w:rPr>
                <w:rFonts w:ascii="Congenial" w:hAnsi="Congenial" w:cs="Cavolini"/>
                <w:sz w:val="28"/>
                <w:szCs w:val="28"/>
              </w:rPr>
            </w:pPr>
          </w:p>
        </w:tc>
        <w:tc>
          <w:tcPr>
            <w:tcW w:w="5429" w:type="dxa"/>
          </w:tcPr>
          <w:p w14:paraId="2D98656C" w14:textId="77777777" w:rsidR="0048422F" w:rsidRDefault="0048422F" w:rsidP="0048422F">
            <w:pPr>
              <w:rPr>
                <w:rFonts w:ascii="Congenial" w:hAnsi="Congenial" w:cs="Cavolini"/>
                <w:sz w:val="28"/>
                <w:szCs w:val="28"/>
              </w:rPr>
            </w:pPr>
          </w:p>
          <w:p w14:paraId="4F4CA8FD" w14:textId="77777777" w:rsidR="0048422F" w:rsidRDefault="0048422F" w:rsidP="0048422F">
            <w:pPr>
              <w:rPr>
                <w:rFonts w:ascii="Congenial" w:hAnsi="Congenial" w:cs="Cavolini"/>
                <w:sz w:val="28"/>
                <w:szCs w:val="28"/>
              </w:rPr>
            </w:pPr>
          </w:p>
        </w:tc>
      </w:tr>
      <w:tr w:rsidR="0048422F" w:rsidRPr="0048422F" w14:paraId="62ED5BE4" w14:textId="77777777" w:rsidTr="00FF1910">
        <w:trPr>
          <w:tblCellSpacing w:w="20" w:type="dxa"/>
        </w:trPr>
        <w:tc>
          <w:tcPr>
            <w:tcW w:w="4887" w:type="dxa"/>
          </w:tcPr>
          <w:p w14:paraId="6219DDC5" w14:textId="77777777" w:rsidR="0048422F" w:rsidRDefault="0048422F" w:rsidP="0048422F">
            <w:pPr>
              <w:rPr>
                <w:rFonts w:ascii="Congenial" w:hAnsi="Congenial" w:cs="Cavolini"/>
                <w:sz w:val="28"/>
                <w:szCs w:val="28"/>
              </w:rPr>
            </w:pPr>
            <w:r w:rsidRPr="0048422F">
              <w:rPr>
                <w:rFonts w:ascii="Congenial" w:hAnsi="Congenial" w:cs="Cavolini"/>
                <w:sz w:val="28"/>
                <w:szCs w:val="28"/>
              </w:rPr>
              <w:tab/>
            </w:r>
            <w:r w:rsidRPr="0048422F">
              <w:rPr>
                <w:rFonts w:ascii="Congenial" w:hAnsi="Congenial" w:cs="Cavolini"/>
                <w:sz w:val="28"/>
                <w:szCs w:val="28"/>
              </w:rPr>
              <w:tab/>
            </w:r>
          </w:p>
          <w:p w14:paraId="155DB239" w14:textId="77777777" w:rsidR="0048422F" w:rsidRDefault="0048422F" w:rsidP="0048422F">
            <w:pPr>
              <w:rPr>
                <w:rFonts w:ascii="Congenial" w:hAnsi="Congenial" w:cs="Cavolini"/>
                <w:sz w:val="28"/>
                <w:szCs w:val="28"/>
              </w:rPr>
            </w:pPr>
            <w:r>
              <w:rPr>
                <w:rFonts w:ascii="Congenial" w:hAnsi="Congenial" w:cs="Cavolini"/>
                <w:sz w:val="28"/>
                <w:szCs w:val="28"/>
              </w:rPr>
              <w:t>Beneficiary full name and address and amount of gift:</w:t>
            </w:r>
          </w:p>
          <w:p w14:paraId="468AFE83" w14:textId="77777777" w:rsidR="0048422F" w:rsidRDefault="0048422F" w:rsidP="0048422F">
            <w:pPr>
              <w:rPr>
                <w:rFonts w:ascii="Congenial" w:hAnsi="Congenial" w:cs="Cavolini"/>
                <w:sz w:val="28"/>
                <w:szCs w:val="28"/>
              </w:rPr>
            </w:pPr>
          </w:p>
          <w:p w14:paraId="5D52BE35" w14:textId="77777777" w:rsidR="0048422F" w:rsidRDefault="0048422F" w:rsidP="0048422F">
            <w:pPr>
              <w:rPr>
                <w:rFonts w:ascii="Congenial" w:hAnsi="Congenial" w:cs="Cavolini"/>
                <w:sz w:val="28"/>
                <w:szCs w:val="28"/>
              </w:rPr>
            </w:pPr>
          </w:p>
          <w:p w14:paraId="4A57D032" w14:textId="77777777" w:rsidR="0048422F" w:rsidRDefault="0048422F" w:rsidP="0048422F">
            <w:pPr>
              <w:rPr>
                <w:rFonts w:ascii="Congenial" w:hAnsi="Congenial" w:cs="Cavolini"/>
                <w:sz w:val="28"/>
                <w:szCs w:val="28"/>
              </w:rPr>
            </w:pPr>
          </w:p>
          <w:p w14:paraId="285C1FFF" w14:textId="77777777" w:rsidR="0048422F" w:rsidRPr="0048422F" w:rsidRDefault="0048422F" w:rsidP="0048422F">
            <w:pPr>
              <w:rPr>
                <w:rFonts w:ascii="Congenial" w:hAnsi="Congenial" w:cs="Cavolini"/>
                <w:sz w:val="28"/>
                <w:szCs w:val="28"/>
              </w:rPr>
            </w:pPr>
          </w:p>
        </w:tc>
        <w:tc>
          <w:tcPr>
            <w:tcW w:w="5429" w:type="dxa"/>
          </w:tcPr>
          <w:p w14:paraId="25DAD8F2" w14:textId="77777777" w:rsidR="0048422F" w:rsidRDefault="0048422F" w:rsidP="0048422F">
            <w:pPr>
              <w:rPr>
                <w:rFonts w:ascii="Congenial" w:hAnsi="Congenial" w:cs="Cavolini"/>
                <w:sz w:val="28"/>
                <w:szCs w:val="28"/>
              </w:rPr>
            </w:pPr>
          </w:p>
          <w:p w14:paraId="714443E3" w14:textId="77777777" w:rsidR="0048422F" w:rsidRDefault="0048422F" w:rsidP="0048422F">
            <w:pPr>
              <w:rPr>
                <w:rFonts w:ascii="Congenial" w:hAnsi="Congenial" w:cs="Cavolini"/>
                <w:sz w:val="28"/>
                <w:szCs w:val="28"/>
              </w:rPr>
            </w:pPr>
          </w:p>
        </w:tc>
      </w:tr>
    </w:tbl>
    <w:p w14:paraId="4116BA08" w14:textId="77777777" w:rsidR="002E49BB" w:rsidRDefault="002E49BB" w:rsidP="004837EC">
      <w:pPr>
        <w:rPr>
          <w:rFonts w:ascii="Congenial" w:hAnsi="Congenial" w:cs="Cavolini"/>
          <w:sz w:val="28"/>
          <w:szCs w:val="28"/>
          <w:u w:val="single"/>
        </w:rPr>
      </w:pPr>
    </w:p>
    <w:p w14:paraId="2E1BCCB7" w14:textId="77777777" w:rsidR="002E49BB" w:rsidRDefault="002E49BB">
      <w:pPr>
        <w:rPr>
          <w:rFonts w:ascii="Congenial" w:hAnsi="Congenial" w:cs="Cavolini"/>
          <w:sz w:val="28"/>
          <w:szCs w:val="28"/>
          <w:u w:val="single"/>
        </w:rPr>
      </w:pPr>
      <w:r>
        <w:rPr>
          <w:rFonts w:ascii="Congenial" w:hAnsi="Congenial" w:cs="Cavolini"/>
          <w:sz w:val="28"/>
          <w:szCs w:val="28"/>
          <w:u w:val="single"/>
        </w:rPr>
        <w:br w:type="page"/>
      </w:r>
    </w:p>
    <w:p w14:paraId="11775AB2" w14:textId="1FEBA4BE" w:rsidR="00385E38" w:rsidRDefault="00FF6BBE" w:rsidP="004837EC">
      <w:pPr>
        <w:rPr>
          <w:rFonts w:ascii="Congenial" w:hAnsi="Congenial" w:cs="Cavolini"/>
          <w:sz w:val="28"/>
          <w:szCs w:val="28"/>
        </w:rPr>
      </w:pPr>
      <w:r>
        <w:rPr>
          <w:rFonts w:ascii="Congenial" w:hAnsi="Congenial" w:cs="Cavolini"/>
          <w:sz w:val="28"/>
          <w:szCs w:val="28"/>
          <w:u w:val="single"/>
        </w:rPr>
        <w:lastRenderedPageBreak/>
        <w:t xml:space="preserve">Residuary beneficiaries </w:t>
      </w:r>
    </w:p>
    <w:p w14:paraId="393FFE24" w14:textId="018661C0" w:rsidR="00FF6BBE" w:rsidRDefault="00FF6BBE" w:rsidP="004837EC">
      <w:pPr>
        <w:rPr>
          <w:rFonts w:ascii="Congenial" w:hAnsi="Congenial" w:cs="Cavolini"/>
          <w:sz w:val="28"/>
          <w:szCs w:val="28"/>
        </w:rPr>
      </w:pPr>
      <w:r>
        <w:rPr>
          <w:rFonts w:ascii="Congenial" w:hAnsi="Congenial" w:cs="Cavolini"/>
          <w:sz w:val="28"/>
          <w:szCs w:val="28"/>
        </w:rPr>
        <w:t xml:space="preserve">These are people to whom you wish to leave the balance of your estate to, after all the debts, taxes and gifts have been paid.  If the beneficiary dies before you, </w:t>
      </w:r>
      <w:r w:rsidR="003349E5">
        <w:rPr>
          <w:rFonts w:ascii="Congenial" w:hAnsi="Congenial" w:cs="Cavolini"/>
          <w:sz w:val="28"/>
          <w:szCs w:val="28"/>
        </w:rPr>
        <w:t xml:space="preserve">you may wish to consider </w:t>
      </w:r>
      <w:r w:rsidR="002A3049">
        <w:rPr>
          <w:rFonts w:ascii="Congenial" w:hAnsi="Congenial" w:cs="Cavolini"/>
          <w:sz w:val="28"/>
          <w:szCs w:val="28"/>
        </w:rPr>
        <w:t xml:space="preserve">who will inherit their share in their place.  </w:t>
      </w:r>
    </w:p>
    <w:tbl>
      <w:tblPr>
        <w:tblStyle w:val="TableGrid"/>
        <w:tblW w:w="0" w:type="auto"/>
        <w:tblCellSpacing w:w="20" w:type="dxa"/>
        <w:tblBorders>
          <w:top w:val="outset" w:sz="12" w:space="0" w:color="767171" w:themeColor="background2" w:themeShade="80"/>
          <w:left w:val="outset" w:sz="12" w:space="0" w:color="767171" w:themeColor="background2" w:themeShade="80"/>
          <w:bottom w:val="outset" w:sz="12" w:space="0" w:color="767171" w:themeColor="background2" w:themeShade="80"/>
          <w:right w:val="outset" w:sz="12" w:space="0" w:color="767171" w:themeColor="background2" w:themeShade="80"/>
          <w:insideH w:val="outset" w:sz="12" w:space="0" w:color="767171" w:themeColor="background2" w:themeShade="80"/>
          <w:insideV w:val="outset" w:sz="12" w:space="0" w:color="767171" w:themeColor="background2" w:themeShade="80"/>
        </w:tblBorders>
        <w:tblLook w:val="04A0" w:firstRow="1" w:lastRow="0" w:firstColumn="1" w:lastColumn="0" w:noHBand="0" w:noVBand="1"/>
      </w:tblPr>
      <w:tblGrid>
        <w:gridCol w:w="4947"/>
        <w:gridCol w:w="5489"/>
      </w:tblGrid>
      <w:tr w:rsidR="003349E5" w:rsidRPr="0048422F" w14:paraId="53FEEF4F" w14:textId="77777777" w:rsidTr="00FF1910">
        <w:trPr>
          <w:tblCellSpacing w:w="20" w:type="dxa"/>
        </w:trPr>
        <w:tc>
          <w:tcPr>
            <w:tcW w:w="4887" w:type="dxa"/>
          </w:tcPr>
          <w:p w14:paraId="272A37F8" w14:textId="77777777" w:rsidR="003349E5" w:rsidRDefault="003349E5" w:rsidP="00FF1910">
            <w:pPr>
              <w:rPr>
                <w:rFonts w:ascii="Congenial" w:hAnsi="Congenial" w:cs="Cavolini"/>
                <w:sz w:val="28"/>
                <w:szCs w:val="28"/>
              </w:rPr>
            </w:pPr>
            <w:r w:rsidRPr="0048422F">
              <w:rPr>
                <w:rFonts w:ascii="Congenial" w:hAnsi="Congenial" w:cs="Cavolini"/>
                <w:sz w:val="28"/>
                <w:szCs w:val="28"/>
              </w:rPr>
              <w:tab/>
            </w:r>
            <w:r w:rsidRPr="0048422F">
              <w:rPr>
                <w:rFonts w:ascii="Congenial" w:hAnsi="Congenial" w:cs="Cavolini"/>
                <w:sz w:val="28"/>
                <w:szCs w:val="28"/>
              </w:rPr>
              <w:tab/>
            </w:r>
          </w:p>
          <w:p w14:paraId="5B74352B" w14:textId="7F0E9A9A" w:rsidR="003349E5" w:rsidRDefault="003349E5" w:rsidP="00FF1910">
            <w:pPr>
              <w:rPr>
                <w:rFonts w:ascii="Congenial" w:hAnsi="Congenial" w:cs="Cavolini"/>
                <w:sz w:val="28"/>
                <w:szCs w:val="28"/>
              </w:rPr>
            </w:pPr>
            <w:r>
              <w:rPr>
                <w:rFonts w:ascii="Congenial" w:hAnsi="Congenial" w:cs="Cavolini"/>
                <w:sz w:val="28"/>
                <w:szCs w:val="28"/>
              </w:rPr>
              <w:t>Beneficiary full name and address:</w:t>
            </w:r>
          </w:p>
          <w:p w14:paraId="1428A03F" w14:textId="77777777" w:rsidR="003349E5" w:rsidRDefault="003349E5" w:rsidP="00FF1910">
            <w:pPr>
              <w:rPr>
                <w:rFonts w:ascii="Congenial" w:hAnsi="Congenial" w:cs="Cavolini"/>
                <w:sz w:val="28"/>
                <w:szCs w:val="28"/>
              </w:rPr>
            </w:pPr>
          </w:p>
          <w:p w14:paraId="75983A65" w14:textId="77777777" w:rsidR="003349E5" w:rsidRDefault="003349E5" w:rsidP="00FF1910">
            <w:pPr>
              <w:rPr>
                <w:rFonts w:ascii="Congenial" w:hAnsi="Congenial" w:cs="Cavolini"/>
                <w:sz w:val="28"/>
                <w:szCs w:val="28"/>
              </w:rPr>
            </w:pPr>
          </w:p>
          <w:p w14:paraId="6C0526A8" w14:textId="77777777" w:rsidR="003349E5" w:rsidRPr="0048422F" w:rsidRDefault="003349E5" w:rsidP="00FF1910">
            <w:pPr>
              <w:rPr>
                <w:rFonts w:ascii="Congenial" w:hAnsi="Congenial" w:cs="Cavolini"/>
                <w:sz w:val="28"/>
                <w:szCs w:val="28"/>
              </w:rPr>
            </w:pPr>
          </w:p>
        </w:tc>
        <w:tc>
          <w:tcPr>
            <w:tcW w:w="5429" w:type="dxa"/>
          </w:tcPr>
          <w:p w14:paraId="1CA8DF83" w14:textId="77777777" w:rsidR="003349E5" w:rsidRDefault="003349E5" w:rsidP="00FF1910">
            <w:pPr>
              <w:rPr>
                <w:rFonts w:ascii="Congenial" w:hAnsi="Congenial" w:cs="Cavolini"/>
                <w:sz w:val="28"/>
                <w:szCs w:val="28"/>
              </w:rPr>
            </w:pPr>
          </w:p>
          <w:p w14:paraId="15936E66" w14:textId="77777777" w:rsidR="003349E5" w:rsidRPr="0048422F" w:rsidRDefault="003349E5" w:rsidP="00FF1910">
            <w:pPr>
              <w:rPr>
                <w:rFonts w:ascii="Congenial" w:hAnsi="Congenial" w:cs="Cavolini"/>
                <w:sz w:val="28"/>
                <w:szCs w:val="28"/>
              </w:rPr>
            </w:pPr>
          </w:p>
        </w:tc>
      </w:tr>
      <w:tr w:rsidR="003349E5" w:rsidRPr="0048422F" w14:paraId="592B6FCC" w14:textId="77777777" w:rsidTr="00FF1910">
        <w:trPr>
          <w:tblCellSpacing w:w="20" w:type="dxa"/>
        </w:trPr>
        <w:tc>
          <w:tcPr>
            <w:tcW w:w="4887" w:type="dxa"/>
          </w:tcPr>
          <w:p w14:paraId="039AD6A3" w14:textId="77777777" w:rsidR="003F0AFD" w:rsidRDefault="003F0AFD" w:rsidP="00FF1910">
            <w:pPr>
              <w:rPr>
                <w:rFonts w:ascii="Congenial" w:hAnsi="Congenial" w:cs="Cavolini"/>
                <w:sz w:val="28"/>
                <w:szCs w:val="28"/>
              </w:rPr>
            </w:pPr>
          </w:p>
          <w:p w14:paraId="47DA4AA5" w14:textId="77777777" w:rsidR="003349E5" w:rsidRDefault="003F0AFD" w:rsidP="00FF1910">
            <w:pPr>
              <w:rPr>
                <w:rFonts w:ascii="Congenial" w:hAnsi="Congenial" w:cs="Cavolini"/>
                <w:sz w:val="28"/>
                <w:szCs w:val="28"/>
              </w:rPr>
            </w:pPr>
            <w:r>
              <w:rPr>
                <w:rFonts w:ascii="Congenial" w:hAnsi="Congenial" w:cs="Cavolini"/>
                <w:sz w:val="28"/>
                <w:szCs w:val="28"/>
              </w:rPr>
              <w:t>Please indicate percentage:</w:t>
            </w:r>
          </w:p>
          <w:p w14:paraId="182B5A12" w14:textId="2556878C" w:rsidR="003F0AFD" w:rsidRPr="0048422F" w:rsidRDefault="003F0AFD" w:rsidP="00FF1910">
            <w:pPr>
              <w:rPr>
                <w:rFonts w:ascii="Congenial" w:hAnsi="Congenial" w:cs="Cavolini"/>
                <w:sz w:val="28"/>
                <w:szCs w:val="28"/>
              </w:rPr>
            </w:pPr>
          </w:p>
        </w:tc>
        <w:tc>
          <w:tcPr>
            <w:tcW w:w="5429" w:type="dxa"/>
          </w:tcPr>
          <w:p w14:paraId="57A0292F" w14:textId="77777777" w:rsidR="003349E5" w:rsidRDefault="003349E5" w:rsidP="00FF1910">
            <w:pPr>
              <w:rPr>
                <w:rFonts w:ascii="Congenial" w:hAnsi="Congenial" w:cs="Cavolini"/>
                <w:sz w:val="28"/>
                <w:szCs w:val="28"/>
              </w:rPr>
            </w:pPr>
          </w:p>
          <w:p w14:paraId="522B10AC" w14:textId="77777777" w:rsidR="003F0AFD" w:rsidRDefault="003F0AFD" w:rsidP="00FF1910">
            <w:pPr>
              <w:rPr>
                <w:rFonts w:ascii="Congenial" w:hAnsi="Congenial" w:cs="Cavolini"/>
                <w:sz w:val="28"/>
                <w:szCs w:val="28"/>
              </w:rPr>
            </w:pPr>
          </w:p>
        </w:tc>
      </w:tr>
      <w:tr w:rsidR="003349E5" w:rsidRPr="0048422F" w14:paraId="1E3AE548" w14:textId="77777777" w:rsidTr="00FF1910">
        <w:trPr>
          <w:tblCellSpacing w:w="20" w:type="dxa"/>
        </w:trPr>
        <w:tc>
          <w:tcPr>
            <w:tcW w:w="4887" w:type="dxa"/>
          </w:tcPr>
          <w:p w14:paraId="0AE47E0A" w14:textId="77777777" w:rsidR="003349E5" w:rsidRDefault="003349E5" w:rsidP="00FF1910">
            <w:pPr>
              <w:rPr>
                <w:rFonts w:ascii="Congenial" w:hAnsi="Congenial" w:cs="Cavolini"/>
                <w:sz w:val="28"/>
                <w:szCs w:val="28"/>
              </w:rPr>
            </w:pPr>
          </w:p>
          <w:p w14:paraId="651A13F3" w14:textId="3FF18A62" w:rsidR="003F0AFD" w:rsidRPr="0048422F" w:rsidRDefault="002A3049" w:rsidP="002A3049">
            <w:pPr>
              <w:rPr>
                <w:rFonts w:ascii="Congenial" w:hAnsi="Congenial" w:cs="Cavolini"/>
                <w:sz w:val="28"/>
                <w:szCs w:val="28"/>
              </w:rPr>
            </w:pPr>
            <w:r>
              <w:rPr>
                <w:rFonts w:ascii="Congenial" w:hAnsi="Congenial" w:cs="Cavolini"/>
                <w:sz w:val="28"/>
                <w:szCs w:val="28"/>
              </w:rPr>
              <w:t xml:space="preserve">Who will inherit this share should they predecease you?  </w:t>
            </w:r>
          </w:p>
        </w:tc>
        <w:tc>
          <w:tcPr>
            <w:tcW w:w="5429" w:type="dxa"/>
          </w:tcPr>
          <w:p w14:paraId="2769A0C9" w14:textId="77777777" w:rsidR="004B3EB1" w:rsidRDefault="004B3EB1" w:rsidP="004B3EB1">
            <w:pPr>
              <w:rPr>
                <w:rFonts w:ascii="Congenial" w:hAnsi="Congenial" w:cs="Cavolini"/>
                <w:sz w:val="28"/>
                <w:szCs w:val="28"/>
              </w:rPr>
            </w:pPr>
          </w:p>
          <w:p w14:paraId="347C439E" w14:textId="56500083" w:rsidR="003349E5" w:rsidRDefault="003349E5" w:rsidP="004B3EB1">
            <w:pPr>
              <w:rPr>
                <w:rFonts w:ascii="Congenial" w:hAnsi="Congenial" w:cs="Cavolini"/>
                <w:sz w:val="28"/>
                <w:szCs w:val="28"/>
              </w:rPr>
            </w:pPr>
          </w:p>
        </w:tc>
      </w:tr>
    </w:tbl>
    <w:p w14:paraId="58415B06" w14:textId="69878A6F" w:rsidR="003F0AFD" w:rsidRDefault="003F0AFD"/>
    <w:tbl>
      <w:tblPr>
        <w:tblStyle w:val="TableGrid"/>
        <w:tblW w:w="0" w:type="auto"/>
        <w:tblCellSpacing w:w="20" w:type="dxa"/>
        <w:tblBorders>
          <w:top w:val="outset" w:sz="12" w:space="0" w:color="767171" w:themeColor="background2" w:themeShade="80"/>
          <w:left w:val="outset" w:sz="12" w:space="0" w:color="767171" w:themeColor="background2" w:themeShade="80"/>
          <w:bottom w:val="outset" w:sz="12" w:space="0" w:color="767171" w:themeColor="background2" w:themeShade="80"/>
          <w:right w:val="outset" w:sz="12" w:space="0" w:color="767171" w:themeColor="background2" w:themeShade="80"/>
          <w:insideH w:val="outset" w:sz="12" w:space="0" w:color="767171" w:themeColor="background2" w:themeShade="80"/>
          <w:insideV w:val="outset" w:sz="12" w:space="0" w:color="767171" w:themeColor="background2" w:themeShade="80"/>
        </w:tblBorders>
        <w:tblLook w:val="04A0" w:firstRow="1" w:lastRow="0" w:firstColumn="1" w:lastColumn="0" w:noHBand="0" w:noVBand="1"/>
      </w:tblPr>
      <w:tblGrid>
        <w:gridCol w:w="4947"/>
        <w:gridCol w:w="5489"/>
      </w:tblGrid>
      <w:tr w:rsidR="003F0AFD" w:rsidRPr="0048422F" w14:paraId="1B922777" w14:textId="77777777" w:rsidTr="00FF1910">
        <w:trPr>
          <w:tblCellSpacing w:w="20" w:type="dxa"/>
        </w:trPr>
        <w:tc>
          <w:tcPr>
            <w:tcW w:w="4887" w:type="dxa"/>
          </w:tcPr>
          <w:p w14:paraId="1A9EE0F1" w14:textId="705A3532" w:rsidR="003F0AFD" w:rsidRDefault="003F0AFD" w:rsidP="003F0AFD">
            <w:pPr>
              <w:rPr>
                <w:rFonts w:ascii="Congenial" w:hAnsi="Congenial" w:cs="Cavolini"/>
                <w:sz w:val="28"/>
                <w:szCs w:val="28"/>
              </w:rPr>
            </w:pPr>
            <w:r>
              <w:br w:type="page"/>
            </w:r>
            <w:r w:rsidRPr="0048422F">
              <w:rPr>
                <w:rFonts w:ascii="Congenial" w:hAnsi="Congenial" w:cs="Cavolini"/>
                <w:sz w:val="28"/>
                <w:szCs w:val="28"/>
              </w:rPr>
              <w:tab/>
            </w:r>
            <w:r w:rsidRPr="0048422F">
              <w:rPr>
                <w:rFonts w:ascii="Congenial" w:hAnsi="Congenial" w:cs="Cavolini"/>
                <w:sz w:val="28"/>
                <w:szCs w:val="28"/>
              </w:rPr>
              <w:tab/>
            </w:r>
          </w:p>
          <w:p w14:paraId="5C283F56" w14:textId="77777777" w:rsidR="003F0AFD" w:rsidRDefault="003F0AFD" w:rsidP="003F0AFD">
            <w:pPr>
              <w:rPr>
                <w:rFonts w:ascii="Congenial" w:hAnsi="Congenial" w:cs="Cavolini"/>
                <w:sz w:val="28"/>
                <w:szCs w:val="28"/>
              </w:rPr>
            </w:pPr>
            <w:r>
              <w:rPr>
                <w:rFonts w:ascii="Congenial" w:hAnsi="Congenial" w:cs="Cavolini"/>
                <w:sz w:val="28"/>
                <w:szCs w:val="28"/>
              </w:rPr>
              <w:t>Beneficiary full name and address:</w:t>
            </w:r>
          </w:p>
          <w:p w14:paraId="0F12B284" w14:textId="77777777" w:rsidR="003F0AFD" w:rsidRDefault="003F0AFD" w:rsidP="003F0AFD">
            <w:pPr>
              <w:rPr>
                <w:rFonts w:ascii="Congenial" w:hAnsi="Congenial" w:cs="Cavolini"/>
                <w:sz w:val="28"/>
                <w:szCs w:val="28"/>
              </w:rPr>
            </w:pPr>
          </w:p>
          <w:p w14:paraId="5B57377C" w14:textId="77777777" w:rsidR="003F0AFD" w:rsidRDefault="003F0AFD" w:rsidP="003F0AFD">
            <w:pPr>
              <w:rPr>
                <w:rFonts w:ascii="Congenial" w:hAnsi="Congenial" w:cs="Cavolini"/>
                <w:sz w:val="28"/>
                <w:szCs w:val="28"/>
              </w:rPr>
            </w:pPr>
          </w:p>
          <w:p w14:paraId="34DBA021" w14:textId="77777777" w:rsidR="003F0AFD" w:rsidRDefault="003F0AFD" w:rsidP="003F0AFD">
            <w:pPr>
              <w:rPr>
                <w:rFonts w:ascii="Congenial" w:hAnsi="Congenial" w:cs="Cavolini"/>
                <w:sz w:val="28"/>
                <w:szCs w:val="28"/>
              </w:rPr>
            </w:pPr>
          </w:p>
        </w:tc>
        <w:tc>
          <w:tcPr>
            <w:tcW w:w="5429" w:type="dxa"/>
          </w:tcPr>
          <w:p w14:paraId="3BF87F77" w14:textId="77777777" w:rsidR="003F0AFD" w:rsidRDefault="003F0AFD" w:rsidP="003F0AFD">
            <w:pPr>
              <w:rPr>
                <w:rFonts w:ascii="Congenial" w:hAnsi="Congenial" w:cs="Cavolini"/>
                <w:sz w:val="28"/>
                <w:szCs w:val="28"/>
              </w:rPr>
            </w:pPr>
          </w:p>
          <w:p w14:paraId="689AF411" w14:textId="77777777" w:rsidR="003F0AFD" w:rsidRDefault="003F0AFD" w:rsidP="003F0AFD">
            <w:pPr>
              <w:rPr>
                <w:rFonts w:ascii="Congenial" w:hAnsi="Congenial" w:cs="Cavolini"/>
                <w:sz w:val="28"/>
                <w:szCs w:val="28"/>
              </w:rPr>
            </w:pPr>
          </w:p>
        </w:tc>
      </w:tr>
      <w:tr w:rsidR="003F0AFD" w:rsidRPr="0048422F" w14:paraId="5E6DF536" w14:textId="77777777" w:rsidTr="00FF1910">
        <w:trPr>
          <w:tblCellSpacing w:w="20" w:type="dxa"/>
        </w:trPr>
        <w:tc>
          <w:tcPr>
            <w:tcW w:w="4887" w:type="dxa"/>
          </w:tcPr>
          <w:p w14:paraId="3B64FC0C" w14:textId="77777777" w:rsidR="003F0AFD" w:rsidRDefault="003F0AFD" w:rsidP="003F0AFD">
            <w:pPr>
              <w:rPr>
                <w:rFonts w:ascii="Congenial" w:hAnsi="Congenial" w:cs="Cavolini"/>
                <w:sz w:val="28"/>
                <w:szCs w:val="28"/>
              </w:rPr>
            </w:pPr>
          </w:p>
          <w:p w14:paraId="2C2633A0" w14:textId="77777777" w:rsidR="003F0AFD" w:rsidRDefault="003F0AFD" w:rsidP="003F0AFD">
            <w:pPr>
              <w:rPr>
                <w:rFonts w:ascii="Congenial" w:hAnsi="Congenial" w:cs="Cavolini"/>
                <w:sz w:val="28"/>
                <w:szCs w:val="28"/>
              </w:rPr>
            </w:pPr>
            <w:r>
              <w:rPr>
                <w:rFonts w:ascii="Congenial" w:hAnsi="Congenial" w:cs="Cavolini"/>
                <w:sz w:val="28"/>
                <w:szCs w:val="28"/>
              </w:rPr>
              <w:t>Please indicate percentage:</w:t>
            </w:r>
          </w:p>
          <w:p w14:paraId="34B3DF6E" w14:textId="77777777" w:rsidR="003F0AFD" w:rsidRPr="0048422F" w:rsidRDefault="003F0AFD" w:rsidP="003F0AFD">
            <w:pPr>
              <w:rPr>
                <w:rFonts w:ascii="Congenial" w:hAnsi="Congenial" w:cs="Cavolini"/>
                <w:sz w:val="28"/>
                <w:szCs w:val="28"/>
              </w:rPr>
            </w:pPr>
          </w:p>
        </w:tc>
        <w:tc>
          <w:tcPr>
            <w:tcW w:w="5429" w:type="dxa"/>
          </w:tcPr>
          <w:p w14:paraId="50973DBE" w14:textId="77777777" w:rsidR="003F0AFD" w:rsidRDefault="003F0AFD" w:rsidP="003F0AFD">
            <w:pPr>
              <w:rPr>
                <w:rFonts w:ascii="Congenial" w:hAnsi="Congenial" w:cs="Cavolini"/>
                <w:sz w:val="28"/>
                <w:szCs w:val="28"/>
              </w:rPr>
            </w:pPr>
          </w:p>
          <w:p w14:paraId="738F604A" w14:textId="77777777" w:rsidR="003F0AFD" w:rsidRDefault="003F0AFD" w:rsidP="003F0AFD">
            <w:pPr>
              <w:rPr>
                <w:rFonts w:ascii="Congenial" w:hAnsi="Congenial" w:cs="Cavolini"/>
                <w:sz w:val="28"/>
                <w:szCs w:val="28"/>
              </w:rPr>
            </w:pPr>
          </w:p>
        </w:tc>
      </w:tr>
      <w:tr w:rsidR="003F0AFD" w:rsidRPr="0048422F" w14:paraId="5F60A229" w14:textId="77777777" w:rsidTr="00FF1910">
        <w:trPr>
          <w:tblCellSpacing w:w="20" w:type="dxa"/>
        </w:trPr>
        <w:tc>
          <w:tcPr>
            <w:tcW w:w="4887" w:type="dxa"/>
          </w:tcPr>
          <w:p w14:paraId="1939DE22" w14:textId="77777777" w:rsidR="003F0AFD" w:rsidRDefault="003F0AFD" w:rsidP="003F0AFD">
            <w:pPr>
              <w:rPr>
                <w:rFonts w:ascii="Congenial" w:hAnsi="Congenial" w:cs="Cavolini"/>
                <w:sz w:val="28"/>
                <w:szCs w:val="28"/>
              </w:rPr>
            </w:pPr>
          </w:p>
          <w:p w14:paraId="2F85CB59" w14:textId="42C29752" w:rsidR="003F0AFD" w:rsidRDefault="002A3049" w:rsidP="003F0AFD">
            <w:pPr>
              <w:rPr>
                <w:rFonts w:ascii="Congenial" w:hAnsi="Congenial" w:cs="Cavolini"/>
                <w:sz w:val="28"/>
                <w:szCs w:val="28"/>
              </w:rPr>
            </w:pPr>
            <w:r>
              <w:rPr>
                <w:rFonts w:ascii="Congenial" w:hAnsi="Congenial" w:cs="Cavolini"/>
                <w:sz w:val="28"/>
                <w:szCs w:val="28"/>
              </w:rPr>
              <w:t>Who will inherit this share should the</w:t>
            </w:r>
            <w:r w:rsidR="007B7FB6">
              <w:rPr>
                <w:rFonts w:ascii="Congenial" w:hAnsi="Congenial" w:cs="Cavolini"/>
                <w:sz w:val="28"/>
                <w:szCs w:val="28"/>
              </w:rPr>
              <w:t>y</w:t>
            </w:r>
            <w:r>
              <w:rPr>
                <w:rFonts w:ascii="Congenial" w:hAnsi="Congenial" w:cs="Cavolini"/>
                <w:sz w:val="28"/>
                <w:szCs w:val="28"/>
              </w:rPr>
              <w:t xml:space="preserve"> predecease you?  </w:t>
            </w:r>
          </w:p>
        </w:tc>
        <w:tc>
          <w:tcPr>
            <w:tcW w:w="5429" w:type="dxa"/>
          </w:tcPr>
          <w:p w14:paraId="7B76463D" w14:textId="77777777" w:rsidR="004B3EB1" w:rsidRDefault="004B3EB1" w:rsidP="004B3EB1">
            <w:pPr>
              <w:rPr>
                <w:rFonts w:ascii="Congenial" w:hAnsi="Congenial" w:cs="Cavolini"/>
                <w:sz w:val="28"/>
                <w:szCs w:val="28"/>
              </w:rPr>
            </w:pPr>
          </w:p>
          <w:p w14:paraId="3AD6D971" w14:textId="750C3EAC" w:rsidR="003F0AFD" w:rsidRDefault="003F0AFD" w:rsidP="004B3EB1">
            <w:pPr>
              <w:rPr>
                <w:rFonts w:ascii="Congenial" w:hAnsi="Congenial" w:cs="Cavolini"/>
                <w:sz w:val="28"/>
                <w:szCs w:val="28"/>
              </w:rPr>
            </w:pPr>
          </w:p>
        </w:tc>
      </w:tr>
    </w:tbl>
    <w:p w14:paraId="3CD6C55F" w14:textId="165EA1CF" w:rsidR="003F0AFD" w:rsidRDefault="003F0AFD"/>
    <w:tbl>
      <w:tblPr>
        <w:tblStyle w:val="TableGrid"/>
        <w:tblW w:w="0" w:type="auto"/>
        <w:tblCellSpacing w:w="20" w:type="dxa"/>
        <w:tblBorders>
          <w:top w:val="outset" w:sz="12" w:space="0" w:color="767171" w:themeColor="background2" w:themeShade="80"/>
          <w:left w:val="outset" w:sz="12" w:space="0" w:color="767171" w:themeColor="background2" w:themeShade="80"/>
          <w:bottom w:val="outset" w:sz="12" w:space="0" w:color="767171" w:themeColor="background2" w:themeShade="80"/>
          <w:right w:val="outset" w:sz="12" w:space="0" w:color="767171" w:themeColor="background2" w:themeShade="80"/>
          <w:insideH w:val="outset" w:sz="12" w:space="0" w:color="767171" w:themeColor="background2" w:themeShade="80"/>
          <w:insideV w:val="outset" w:sz="12" w:space="0" w:color="767171" w:themeColor="background2" w:themeShade="80"/>
        </w:tblBorders>
        <w:tblLook w:val="04A0" w:firstRow="1" w:lastRow="0" w:firstColumn="1" w:lastColumn="0" w:noHBand="0" w:noVBand="1"/>
      </w:tblPr>
      <w:tblGrid>
        <w:gridCol w:w="4947"/>
        <w:gridCol w:w="5489"/>
      </w:tblGrid>
      <w:tr w:rsidR="003F0AFD" w:rsidRPr="0048422F" w14:paraId="2A13FDE1" w14:textId="77777777" w:rsidTr="00FF1910">
        <w:trPr>
          <w:tblCellSpacing w:w="20" w:type="dxa"/>
        </w:trPr>
        <w:tc>
          <w:tcPr>
            <w:tcW w:w="4887" w:type="dxa"/>
          </w:tcPr>
          <w:p w14:paraId="1C36BF2E" w14:textId="0FD6C1D5" w:rsidR="003F0AFD" w:rsidRDefault="003F0AFD" w:rsidP="003F0AFD">
            <w:pPr>
              <w:rPr>
                <w:rFonts w:ascii="Congenial" w:hAnsi="Congenial" w:cs="Cavolini"/>
                <w:sz w:val="28"/>
                <w:szCs w:val="28"/>
              </w:rPr>
            </w:pPr>
            <w:r w:rsidRPr="0048422F">
              <w:rPr>
                <w:rFonts w:ascii="Congenial" w:hAnsi="Congenial" w:cs="Cavolini"/>
                <w:sz w:val="28"/>
                <w:szCs w:val="28"/>
              </w:rPr>
              <w:tab/>
            </w:r>
            <w:r w:rsidRPr="0048422F">
              <w:rPr>
                <w:rFonts w:ascii="Congenial" w:hAnsi="Congenial" w:cs="Cavolini"/>
                <w:sz w:val="28"/>
                <w:szCs w:val="28"/>
              </w:rPr>
              <w:tab/>
            </w:r>
          </w:p>
          <w:p w14:paraId="7B511868" w14:textId="77777777" w:rsidR="003F0AFD" w:rsidRDefault="003F0AFD" w:rsidP="003F0AFD">
            <w:pPr>
              <w:rPr>
                <w:rFonts w:ascii="Congenial" w:hAnsi="Congenial" w:cs="Cavolini"/>
                <w:sz w:val="28"/>
                <w:szCs w:val="28"/>
              </w:rPr>
            </w:pPr>
            <w:r>
              <w:rPr>
                <w:rFonts w:ascii="Congenial" w:hAnsi="Congenial" w:cs="Cavolini"/>
                <w:sz w:val="28"/>
                <w:szCs w:val="28"/>
              </w:rPr>
              <w:t>Beneficiary full name and address:</w:t>
            </w:r>
          </w:p>
          <w:p w14:paraId="71223FAB" w14:textId="77777777" w:rsidR="003F0AFD" w:rsidRDefault="003F0AFD" w:rsidP="003F0AFD">
            <w:pPr>
              <w:rPr>
                <w:rFonts w:ascii="Congenial" w:hAnsi="Congenial" w:cs="Cavolini"/>
                <w:sz w:val="28"/>
                <w:szCs w:val="28"/>
              </w:rPr>
            </w:pPr>
          </w:p>
          <w:p w14:paraId="49F186EB" w14:textId="77777777" w:rsidR="003F0AFD" w:rsidRDefault="003F0AFD" w:rsidP="003F0AFD">
            <w:pPr>
              <w:rPr>
                <w:rFonts w:ascii="Congenial" w:hAnsi="Congenial" w:cs="Cavolini"/>
                <w:sz w:val="28"/>
                <w:szCs w:val="28"/>
              </w:rPr>
            </w:pPr>
          </w:p>
          <w:p w14:paraId="717E76BF" w14:textId="77777777" w:rsidR="003F0AFD" w:rsidRDefault="003F0AFD" w:rsidP="003F0AFD">
            <w:pPr>
              <w:rPr>
                <w:rFonts w:ascii="Congenial" w:hAnsi="Congenial" w:cs="Cavolini"/>
                <w:sz w:val="28"/>
                <w:szCs w:val="28"/>
              </w:rPr>
            </w:pPr>
          </w:p>
        </w:tc>
        <w:tc>
          <w:tcPr>
            <w:tcW w:w="5429" w:type="dxa"/>
          </w:tcPr>
          <w:p w14:paraId="51D1D2B1" w14:textId="77777777" w:rsidR="003F0AFD" w:rsidRDefault="003F0AFD" w:rsidP="003F0AFD">
            <w:pPr>
              <w:rPr>
                <w:rFonts w:ascii="Congenial" w:hAnsi="Congenial" w:cs="Cavolini"/>
                <w:sz w:val="28"/>
                <w:szCs w:val="28"/>
              </w:rPr>
            </w:pPr>
          </w:p>
          <w:p w14:paraId="1B9E7C51" w14:textId="77777777" w:rsidR="003F0AFD" w:rsidRDefault="003F0AFD" w:rsidP="003F0AFD">
            <w:pPr>
              <w:rPr>
                <w:rFonts w:ascii="Congenial" w:hAnsi="Congenial" w:cs="Cavolini"/>
                <w:sz w:val="28"/>
                <w:szCs w:val="28"/>
              </w:rPr>
            </w:pPr>
          </w:p>
        </w:tc>
      </w:tr>
      <w:tr w:rsidR="003F0AFD" w:rsidRPr="0048422F" w14:paraId="47CBFF90" w14:textId="77777777" w:rsidTr="00FF1910">
        <w:trPr>
          <w:tblCellSpacing w:w="20" w:type="dxa"/>
        </w:trPr>
        <w:tc>
          <w:tcPr>
            <w:tcW w:w="4887" w:type="dxa"/>
          </w:tcPr>
          <w:p w14:paraId="78180CE1" w14:textId="77777777" w:rsidR="003F0AFD" w:rsidRDefault="003F0AFD" w:rsidP="003F0AFD">
            <w:pPr>
              <w:rPr>
                <w:rFonts w:ascii="Congenial" w:hAnsi="Congenial" w:cs="Cavolini"/>
                <w:sz w:val="28"/>
                <w:szCs w:val="28"/>
              </w:rPr>
            </w:pPr>
          </w:p>
          <w:p w14:paraId="4DB2FE36" w14:textId="77777777" w:rsidR="003F0AFD" w:rsidRDefault="003F0AFD" w:rsidP="003F0AFD">
            <w:pPr>
              <w:rPr>
                <w:rFonts w:ascii="Congenial" w:hAnsi="Congenial" w:cs="Cavolini"/>
                <w:sz w:val="28"/>
                <w:szCs w:val="28"/>
              </w:rPr>
            </w:pPr>
            <w:r>
              <w:rPr>
                <w:rFonts w:ascii="Congenial" w:hAnsi="Congenial" w:cs="Cavolini"/>
                <w:sz w:val="28"/>
                <w:szCs w:val="28"/>
              </w:rPr>
              <w:t>Please indicate percentage:</w:t>
            </w:r>
          </w:p>
          <w:p w14:paraId="47AB9C73" w14:textId="77777777" w:rsidR="003F0AFD" w:rsidRPr="0048422F" w:rsidRDefault="003F0AFD" w:rsidP="003F0AFD">
            <w:pPr>
              <w:rPr>
                <w:rFonts w:ascii="Congenial" w:hAnsi="Congenial" w:cs="Cavolini"/>
                <w:sz w:val="28"/>
                <w:szCs w:val="28"/>
              </w:rPr>
            </w:pPr>
          </w:p>
        </w:tc>
        <w:tc>
          <w:tcPr>
            <w:tcW w:w="5429" w:type="dxa"/>
          </w:tcPr>
          <w:p w14:paraId="66CF3BCD" w14:textId="77777777" w:rsidR="003F0AFD" w:rsidRDefault="003F0AFD" w:rsidP="003F0AFD">
            <w:pPr>
              <w:rPr>
                <w:rFonts w:ascii="Congenial" w:hAnsi="Congenial" w:cs="Cavolini"/>
                <w:sz w:val="28"/>
                <w:szCs w:val="28"/>
              </w:rPr>
            </w:pPr>
          </w:p>
          <w:p w14:paraId="1D9DBF99" w14:textId="77777777" w:rsidR="003F0AFD" w:rsidRDefault="003F0AFD" w:rsidP="003F0AFD">
            <w:pPr>
              <w:rPr>
                <w:rFonts w:ascii="Congenial" w:hAnsi="Congenial" w:cs="Cavolini"/>
                <w:sz w:val="28"/>
                <w:szCs w:val="28"/>
              </w:rPr>
            </w:pPr>
          </w:p>
        </w:tc>
      </w:tr>
      <w:tr w:rsidR="003F0AFD" w:rsidRPr="0048422F" w14:paraId="059D60E6" w14:textId="77777777" w:rsidTr="00FF1910">
        <w:trPr>
          <w:tblCellSpacing w:w="20" w:type="dxa"/>
        </w:trPr>
        <w:tc>
          <w:tcPr>
            <w:tcW w:w="4887" w:type="dxa"/>
          </w:tcPr>
          <w:p w14:paraId="019B0BA2" w14:textId="77777777" w:rsidR="003F0AFD" w:rsidRDefault="003F0AFD" w:rsidP="003F0AFD">
            <w:pPr>
              <w:rPr>
                <w:rFonts w:ascii="Congenial" w:hAnsi="Congenial" w:cs="Cavolini"/>
                <w:sz w:val="28"/>
                <w:szCs w:val="28"/>
              </w:rPr>
            </w:pPr>
          </w:p>
          <w:p w14:paraId="2C45E4A6" w14:textId="6A018C13" w:rsidR="003F0AFD" w:rsidRDefault="007B7FB6" w:rsidP="003F0AFD">
            <w:pPr>
              <w:rPr>
                <w:rFonts w:ascii="Congenial" w:hAnsi="Congenial" w:cs="Cavolini"/>
                <w:sz w:val="28"/>
                <w:szCs w:val="28"/>
              </w:rPr>
            </w:pPr>
            <w:r>
              <w:rPr>
                <w:rFonts w:ascii="Congenial" w:hAnsi="Congenial" w:cs="Cavolini"/>
                <w:sz w:val="28"/>
                <w:szCs w:val="28"/>
              </w:rPr>
              <w:t xml:space="preserve">Who will inherit this share should they predecease you?  </w:t>
            </w:r>
          </w:p>
        </w:tc>
        <w:tc>
          <w:tcPr>
            <w:tcW w:w="5429" w:type="dxa"/>
          </w:tcPr>
          <w:p w14:paraId="7EA01A95" w14:textId="77777777" w:rsidR="003F0AFD" w:rsidRDefault="003F0AFD" w:rsidP="003F0AFD">
            <w:pPr>
              <w:rPr>
                <w:rFonts w:ascii="Congenial" w:hAnsi="Congenial" w:cs="Cavolini"/>
                <w:sz w:val="28"/>
                <w:szCs w:val="28"/>
              </w:rPr>
            </w:pPr>
          </w:p>
          <w:p w14:paraId="1061739F" w14:textId="71CD3A07" w:rsidR="004B3EB1" w:rsidRDefault="004B3EB1" w:rsidP="003F0AFD">
            <w:pPr>
              <w:rPr>
                <w:rFonts w:ascii="Congenial" w:hAnsi="Congenial" w:cs="Cavolini"/>
                <w:sz w:val="28"/>
                <w:szCs w:val="28"/>
              </w:rPr>
            </w:pPr>
          </w:p>
        </w:tc>
      </w:tr>
    </w:tbl>
    <w:p w14:paraId="057EC8A2" w14:textId="6BE3A15A" w:rsidR="003F0AFD" w:rsidRDefault="003F0AFD"/>
    <w:p w14:paraId="417FA453" w14:textId="77777777" w:rsidR="003F0AFD" w:rsidRDefault="003F0AFD"/>
    <w:p w14:paraId="1D234027" w14:textId="77777777" w:rsidR="007B7FB6" w:rsidRDefault="007B7FB6"/>
    <w:p w14:paraId="5BE982A6" w14:textId="77777777" w:rsidR="007B7FB6" w:rsidRDefault="007B7FB6"/>
    <w:p w14:paraId="38171B5F" w14:textId="77777777" w:rsidR="003F0AFD" w:rsidRDefault="003F0AFD"/>
    <w:tbl>
      <w:tblPr>
        <w:tblStyle w:val="TableGrid"/>
        <w:tblW w:w="0" w:type="auto"/>
        <w:tblCellSpacing w:w="20" w:type="dxa"/>
        <w:tblBorders>
          <w:top w:val="outset" w:sz="12" w:space="0" w:color="767171" w:themeColor="background2" w:themeShade="80"/>
          <w:left w:val="outset" w:sz="12" w:space="0" w:color="767171" w:themeColor="background2" w:themeShade="80"/>
          <w:bottom w:val="outset" w:sz="12" w:space="0" w:color="767171" w:themeColor="background2" w:themeShade="80"/>
          <w:right w:val="outset" w:sz="12" w:space="0" w:color="767171" w:themeColor="background2" w:themeShade="80"/>
          <w:insideH w:val="outset" w:sz="12" w:space="0" w:color="767171" w:themeColor="background2" w:themeShade="80"/>
          <w:insideV w:val="outset" w:sz="12" w:space="0" w:color="767171" w:themeColor="background2" w:themeShade="80"/>
        </w:tblBorders>
        <w:tblLook w:val="04A0" w:firstRow="1" w:lastRow="0" w:firstColumn="1" w:lastColumn="0" w:noHBand="0" w:noVBand="1"/>
      </w:tblPr>
      <w:tblGrid>
        <w:gridCol w:w="4947"/>
        <w:gridCol w:w="5489"/>
      </w:tblGrid>
      <w:tr w:rsidR="003F0AFD" w:rsidRPr="0048422F" w14:paraId="43DA7F71" w14:textId="77777777" w:rsidTr="00FF1910">
        <w:trPr>
          <w:tblCellSpacing w:w="20" w:type="dxa"/>
        </w:trPr>
        <w:tc>
          <w:tcPr>
            <w:tcW w:w="4887" w:type="dxa"/>
          </w:tcPr>
          <w:p w14:paraId="04AD018E" w14:textId="5A3709AF" w:rsidR="003F0AFD" w:rsidRDefault="003F0AFD" w:rsidP="003F0AFD">
            <w:pPr>
              <w:rPr>
                <w:rFonts w:ascii="Congenial" w:hAnsi="Congenial" w:cs="Cavolini"/>
                <w:sz w:val="28"/>
                <w:szCs w:val="28"/>
              </w:rPr>
            </w:pPr>
          </w:p>
          <w:p w14:paraId="7C215297" w14:textId="77777777" w:rsidR="003F0AFD" w:rsidRDefault="003F0AFD" w:rsidP="003F0AFD">
            <w:pPr>
              <w:rPr>
                <w:rFonts w:ascii="Congenial" w:hAnsi="Congenial" w:cs="Cavolini"/>
                <w:sz w:val="28"/>
                <w:szCs w:val="28"/>
              </w:rPr>
            </w:pPr>
            <w:r>
              <w:rPr>
                <w:rFonts w:ascii="Congenial" w:hAnsi="Congenial" w:cs="Cavolini"/>
                <w:sz w:val="28"/>
                <w:szCs w:val="28"/>
              </w:rPr>
              <w:lastRenderedPageBreak/>
              <w:t>Beneficiary full name and address:</w:t>
            </w:r>
          </w:p>
          <w:p w14:paraId="256A58ED" w14:textId="77777777" w:rsidR="003F0AFD" w:rsidRDefault="003F0AFD" w:rsidP="003F0AFD">
            <w:pPr>
              <w:rPr>
                <w:rFonts w:ascii="Congenial" w:hAnsi="Congenial" w:cs="Cavolini"/>
                <w:sz w:val="28"/>
                <w:szCs w:val="28"/>
              </w:rPr>
            </w:pPr>
          </w:p>
          <w:p w14:paraId="7BE24F7D" w14:textId="77777777" w:rsidR="003F0AFD" w:rsidRDefault="003F0AFD" w:rsidP="003F0AFD">
            <w:pPr>
              <w:rPr>
                <w:rFonts w:ascii="Congenial" w:hAnsi="Congenial" w:cs="Cavolini"/>
                <w:sz w:val="28"/>
                <w:szCs w:val="28"/>
              </w:rPr>
            </w:pPr>
          </w:p>
          <w:p w14:paraId="2D187F4B" w14:textId="77777777" w:rsidR="003F0AFD" w:rsidRDefault="003F0AFD" w:rsidP="003F0AFD">
            <w:pPr>
              <w:rPr>
                <w:rFonts w:ascii="Congenial" w:hAnsi="Congenial" w:cs="Cavolini"/>
                <w:sz w:val="28"/>
                <w:szCs w:val="28"/>
              </w:rPr>
            </w:pPr>
          </w:p>
        </w:tc>
        <w:tc>
          <w:tcPr>
            <w:tcW w:w="5429" w:type="dxa"/>
          </w:tcPr>
          <w:p w14:paraId="341074FB" w14:textId="77777777" w:rsidR="003F0AFD" w:rsidRDefault="003F0AFD" w:rsidP="003F0AFD">
            <w:pPr>
              <w:rPr>
                <w:rFonts w:ascii="Congenial" w:hAnsi="Congenial" w:cs="Cavolini"/>
                <w:sz w:val="28"/>
                <w:szCs w:val="28"/>
              </w:rPr>
            </w:pPr>
          </w:p>
          <w:p w14:paraId="1FD830F2" w14:textId="77777777" w:rsidR="003F0AFD" w:rsidRDefault="003F0AFD" w:rsidP="003F0AFD">
            <w:pPr>
              <w:rPr>
                <w:rFonts w:ascii="Congenial" w:hAnsi="Congenial" w:cs="Cavolini"/>
                <w:sz w:val="28"/>
                <w:szCs w:val="28"/>
              </w:rPr>
            </w:pPr>
          </w:p>
        </w:tc>
      </w:tr>
      <w:tr w:rsidR="003F0AFD" w:rsidRPr="0048422F" w14:paraId="1404B32F" w14:textId="77777777" w:rsidTr="00FF1910">
        <w:trPr>
          <w:tblCellSpacing w:w="20" w:type="dxa"/>
        </w:trPr>
        <w:tc>
          <w:tcPr>
            <w:tcW w:w="4887" w:type="dxa"/>
          </w:tcPr>
          <w:p w14:paraId="135AD31D" w14:textId="77777777" w:rsidR="003F0AFD" w:rsidRDefault="003F0AFD" w:rsidP="003F0AFD">
            <w:pPr>
              <w:rPr>
                <w:rFonts w:ascii="Congenial" w:hAnsi="Congenial" w:cs="Cavolini"/>
                <w:sz w:val="28"/>
                <w:szCs w:val="28"/>
              </w:rPr>
            </w:pPr>
          </w:p>
          <w:p w14:paraId="1E61CC7D" w14:textId="77777777" w:rsidR="003F0AFD" w:rsidRDefault="003F0AFD" w:rsidP="003F0AFD">
            <w:pPr>
              <w:rPr>
                <w:rFonts w:ascii="Congenial" w:hAnsi="Congenial" w:cs="Cavolini"/>
                <w:sz w:val="28"/>
                <w:szCs w:val="28"/>
              </w:rPr>
            </w:pPr>
            <w:r>
              <w:rPr>
                <w:rFonts w:ascii="Congenial" w:hAnsi="Congenial" w:cs="Cavolini"/>
                <w:sz w:val="28"/>
                <w:szCs w:val="28"/>
              </w:rPr>
              <w:t>Please indicate percentage:</w:t>
            </w:r>
          </w:p>
          <w:p w14:paraId="50A7AE0D" w14:textId="77777777" w:rsidR="003F0AFD" w:rsidRPr="0048422F" w:rsidRDefault="003F0AFD" w:rsidP="003F0AFD">
            <w:pPr>
              <w:rPr>
                <w:rFonts w:ascii="Congenial" w:hAnsi="Congenial" w:cs="Cavolini"/>
                <w:sz w:val="28"/>
                <w:szCs w:val="28"/>
              </w:rPr>
            </w:pPr>
          </w:p>
        </w:tc>
        <w:tc>
          <w:tcPr>
            <w:tcW w:w="5429" w:type="dxa"/>
          </w:tcPr>
          <w:p w14:paraId="28EE9FCB" w14:textId="77777777" w:rsidR="003F0AFD" w:rsidRDefault="003F0AFD" w:rsidP="003F0AFD">
            <w:pPr>
              <w:rPr>
                <w:rFonts w:ascii="Congenial" w:hAnsi="Congenial" w:cs="Cavolini"/>
                <w:sz w:val="28"/>
                <w:szCs w:val="28"/>
              </w:rPr>
            </w:pPr>
          </w:p>
          <w:p w14:paraId="4BCD09FB" w14:textId="77777777" w:rsidR="003F0AFD" w:rsidRDefault="003F0AFD" w:rsidP="003F0AFD">
            <w:pPr>
              <w:rPr>
                <w:rFonts w:ascii="Congenial" w:hAnsi="Congenial" w:cs="Cavolini"/>
                <w:sz w:val="28"/>
                <w:szCs w:val="28"/>
              </w:rPr>
            </w:pPr>
          </w:p>
        </w:tc>
      </w:tr>
      <w:tr w:rsidR="003F0AFD" w:rsidRPr="0048422F" w14:paraId="60EE280D" w14:textId="77777777" w:rsidTr="00FF1910">
        <w:trPr>
          <w:tblCellSpacing w:w="20" w:type="dxa"/>
        </w:trPr>
        <w:tc>
          <w:tcPr>
            <w:tcW w:w="4887" w:type="dxa"/>
          </w:tcPr>
          <w:p w14:paraId="2B837382" w14:textId="77777777" w:rsidR="003F0AFD" w:rsidRDefault="003F0AFD" w:rsidP="003F0AFD">
            <w:pPr>
              <w:rPr>
                <w:rFonts w:ascii="Congenial" w:hAnsi="Congenial" w:cs="Cavolini"/>
                <w:sz w:val="28"/>
                <w:szCs w:val="28"/>
              </w:rPr>
            </w:pPr>
          </w:p>
          <w:p w14:paraId="349BB29B" w14:textId="5867A31F" w:rsidR="003F0AFD" w:rsidRDefault="007B7FB6" w:rsidP="003F0AFD">
            <w:pPr>
              <w:rPr>
                <w:rFonts w:ascii="Congenial" w:hAnsi="Congenial" w:cs="Cavolini"/>
                <w:sz w:val="28"/>
                <w:szCs w:val="28"/>
              </w:rPr>
            </w:pPr>
            <w:r>
              <w:rPr>
                <w:rFonts w:ascii="Congenial" w:hAnsi="Congenial" w:cs="Cavolini"/>
                <w:sz w:val="28"/>
                <w:szCs w:val="28"/>
              </w:rPr>
              <w:t xml:space="preserve">Who will inherit this share should they predecease you?  </w:t>
            </w:r>
          </w:p>
        </w:tc>
        <w:tc>
          <w:tcPr>
            <w:tcW w:w="5429" w:type="dxa"/>
          </w:tcPr>
          <w:p w14:paraId="382205D4" w14:textId="77777777" w:rsidR="004B3EB1" w:rsidRDefault="004B3EB1" w:rsidP="004B3EB1">
            <w:pPr>
              <w:rPr>
                <w:rFonts w:ascii="Congenial" w:hAnsi="Congenial" w:cs="Cavolini"/>
                <w:sz w:val="28"/>
                <w:szCs w:val="28"/>
              </w:rPr>
            </w:pPr>
          </w:p>
          <w:p w14:paraId="541FBEF9" w14:textId="14186851" w:rsidR="003F0AFD" w:rsidRDefault="003F0AFD" w:rsidP="004B3EB1">
            <w:pPr>
              <w:rPr>
                <w:rFonts w:ascii="Congenial" w:hAnsi="Congenial" w:cs="Cavolini"/>
                <w:sz w:val="28"/>
                <w:szCs w:val="28"/>
              </w:rPr>
            </w:pPr>
          </w:p>
        </w:tc>
      </w:tr>
    </w:tbl>
    <w:p w14:paraId="1863ACCE" w14:textId="77777777" w:rsidR="003349E5" w:rsidRDefault="003349E5" w:rsidP="004837EC">
      <w:pPr>
        <w:rPr>
          <w:rFonts w:ascii="Congenial" w:hAnsi="Congenial" w:cs="Cavolini"/>
          <w:sz w:val="28"/>
          <w:szCs w:val="28"/>
        </w:rPr>
      </w:pPr>
    </w:p>
    <w:tbl>
      <w:tblPr>
        <w:tblStyle w:val="TableGrid"/>
        <w:tblW w:w="0" w:type="auto"/>
        <w:tblCellSpacing w:w="20" w:type="dxa"/>
        <w:tblBorders>
          <w:top w:val="outset" w:sz="12" w:space="0" w:color="767171" w:themeColor="background2" w:themeShade="80"/>
          <w:left w:val="outset" w:sz="12" w:space="0" w:color="767171" w:themeColor="background2" w:themeShade="80"/>
          <w:bottom w:val="outset" w:sz="12" w:space="0" w:color="767171" w:themeColor="background2" w:themeShade="80"/>
          <w:right w:val="outset" w:sz="12" w:space="0" w:color="767171" w:themeColor="background2" w:themeShade="80"/>
          <w:insideH w:val="outset" w:sz="12" w:space="0" w:color="767171" w:themeColor="background2" w:themeShade="80"/>
          <w:insideV w:val="outset" w:sz="12" w:space="0" w:color="767171" w:themeColor="background2" w:themeShade="80"/>
        </w:tblBorders>
        <w:tblLook w:val="04A0" w:firstRow="1" w:lastRow="0" w:firstColumn="1" w:lastColumn="0" w:noHBand="0" w:noVBand="1"/>
      </w:tblPr>
      <w:tblGrid>
        <w:gridCol w:w="4947"/>
        <w:gridCol w:w="5489"/>
      </w:tblGrid>
      <w:tr w:rsidR="003F0AFD" w:rsidRPr="0048422F" w14:paraId="41D0CBC5" w14:textId="77777777" w:rsidTr="00FF1910">
        <w:trPr>
          <w:tblCellSpacing w:w="20" w:type="dxa"/>
        </w:trPr>
        <w:tc>
          <w:tcPr>
            <w:tcW w:w="4887" w:type="dxa"/>
          </w:tcPr>
          <w:p w14:paraId="094EE535" w14:textId="77777777" w:rsidR="003F0AFD" w:rsidRDefault="003F0AFD" w:rsidP="00FF1910">
            <w:pPr>
              <w:rPr>
                <w:rFonts w:ascii="Congenial" w:hAnsi="Congenial" w:cs="Cavolini"/>
                <w:sz w:val="28"/>
                <w:szCs w:val="28"/>
              </w:rPr>
            </w:pPr>
            <w:r w:rsidRPr="0048422F">
              <w:rPr>
                <w:rFonts w:ascii="Congenial" w:hAnsi="Congenial" w:cs="Cavolini"/>
                <w:sz w:val="28"/>
                <w:szCs w:val="28"/>
              </w:rPr>
              <w:tab/>
            </w:r>
            <w:r w:rsidRPr="0048422F">
              <w:rPr>
                <w:rFonts w:ascii="Congenial" w:hAnsi="Congenial" w:cs="Cavolini"/>
                <w:sz w:val="28"/>
                <w:szCs w:val="28"/>
              </w:rPr>
              <w:tab/>
            </w:r>
          </w:p>
          <w:p w14:paraId="32BBD009" w14:textId="77777777" w:rsidR="003F0AFD" w:rsidRDefault="003F0AFD" w:rsidP="00FF1910">
            <w:pPr>
              <w:rPr>
                <w:rFonts w:ascii="Congenial" w:hAnsi="Congenial" w:cs="Cavolini"/>
                <w:sz w:val="28"/>
                <w:szCs w:val="28"/>
              </w:rPr>
            </w:pPr>
            <w:r>
              <w:rPr>
                <w:rFonts w:ascii="Congenial" w:hAnsi="Congenial" w:cs="Cavolini"/>
                <w:sz w:val="28"/>
                <w:szCs w:val="28"/>
              </w:rPr>
              <w:t>Beneficiary full name and address:</w:t>
            </w:r>
          </w:p>
          <w:p w14:paraId="6A28C26F" w14:textId="77777777" w:rsidR="003F0AFD" w:rsidRDefault="003F0AFD" w:rsidP="00FF1910">
            <w:pPr>
              <w:rPr>
                <w:rFonts w:ascii="Congenial" w:hAnsi="Congenial" w:cs="Cavolini"/>
                <w:sz w:val="28"/>
                <w:szCs w:val="28"/>
              </w:rPr>
            </w:pPr>
          </w:p>
          <w:p w14:paraId="38B7FC02" w14:textId="77777777" w:rsidR="003F0AFD" w:rsidRDefault="003F0AFD" w:rsidP="00FF1910">
            <w:pPr>
              <w:rPr>
                <w:rFonts w:ascii="Congenial" w:hAnsi="Congenial" w:cs="Cavolini"/>
                <w:sz w:val="28"/>
                <w:szCs w:val="28"/>
              </w:rPr>
            </w:pPr>
          </w:p>
          <w:p w14:paraId="054BB0D9" w14:textId="77777777" w:rsidR="003F0AFD" w:rsidRPr="0048422F" w:rsidRDefault="003F0AFD" w:rsidP="00FF1910">
            <w:pPr>
              <w:rPr>
                <w:rFonts w:ascii="Congenial" w:hAnsi="Congenial" w:cs="Cavolini"/>
                <w:sz w:val="28"/>
                <w:szCs w:val="28"/>
              </w:rPr>
            </w:pPr>
          </w:p>
        </w:tc>
        <w:tc>
          <w:tcPr>
            <w:tcW w:w="5429" w:type="dxa"/>
          </w:tcPr>
          <w:p w14:paraId="43CC1952" w14:textId="77777777" w:rsidR="003F0AFD" w:rsidRDefault="003F0AFD" w:rsidP="00FF1910">
            <w:pPr>
              <w:rPr>
                <w:rFonts w:ascii="Congenial" w:hAnsi="Congenial" w:cs="Cavolini"/>
                <w:sz w:val="28"/>
                <w:szCs w:val="28"/>
              </w:rPr>
            </w:pPr>
          </w:p>
          <w:p w14:paraId="07F44A3D" w14:textId="77777777" w:rsidR="003F0AFD" w:rsidRPr="0048422F" w:rsidRDefault="003F0AFD" w:rsidP="00FF1910">
            <w:pPr>
              <w:rPr>
                <w:rFonts w:ascii="Congenial" w:hAnsi="Congenial" w:cs="Cavolini"/>
                <w:sz w:val="28"/>
                <w:szCs w:val="28"/>
              </w:rPr>
            </w:pPr>
          </w:p>
        </w:tc>
      </w:tr>
      <w:tr w:rsidR="003F0AFD" w14:paraId="10031988" w14:textId="77777777" w:rsidTr="00FF1910">
        <w:trPr>
          <w:tblCellSpacing w:w="20" w:type="dxa"/>
        </w:trPr>
        <w:tc>
          <w:tcPr>
            <w:tcW w:w="4887" w:type="dxa"/>
          </w:tcPr>
          <w:p w14:paraId="02261498" w14:textId="77777777" w:rsidR="003F0AFD" w:rsidRDefault="003F0AFD" w:rsidP="00FF1910">
            <w:pPr>
              <w:rPr>
                <w:rFonts w:ascii="Congenial" w:hAnsi="Congenial" w:cs="Cavolini"/>
                <w:sz w:val="28"/>
                <w:szCs w:val="28"/>
              </w:rPr>
            </w:pPr>
          </w:p>
          <w:p w14:paraId="09F0BE66" w14:textId="77777777" w:rsidR="003F0AFD" w:rsidRDefault="003F0AFD" w:rsidP="00FF1910">
            <w:pPr>
              <w:rPr>
                <w:rFonts w:ascii="Congenial" w:hAnsi="Congenial" w:cs="Cavolini"/>
                <w:sz w:val="28"/>
                <w:szCs w:val="28"/>
              </w:rPr>
            </w:pPr>
            <w:r>
              <w:rPr>
                <w:rFonts w:ascii="Congenial" w:hAnsi="Congenial" w:cs="Cavolini"/>
                <w:sz w:val="28"/>
                <w:szCs w:val="28"/>
              </w:rPr>
              <w:t>Please indicate percentage:</w:t>
            </w:r>
          </w:p>
          <w:p w14:paraId="73C504DA" w14:textId="77777777" w:rsidR="003F0AFD" w:rsidRPr="0048422F" w:rsidRDefault="003F0AFD" w:rsidP="00FF1910">
            <w:pPr>
              <w:rPr>
                <w:rFonts w:ascii="Congenial" w:hAnsi="Congenial" w:cs="Cavolini"/>
                <w:sz w:val="28"/>
                <w:szCs w:val="28"/>
              </w:rPr>
            </w:pPr>
          </w:p>
        </w:tc>
        <w:tc>
          <w:tcPr>
            <w:tcW w:w="5429" w:type="dxa"/>
          </w:tcPr>
          <w:p w14:paraId="6858200F" w14:textId="77777777" w:rsidR="003F0AFD" w:rsidRDefault="003F0AFD" w:rsidP="00FF1910">
            <w:pPr>
              <w:rPr>
                <w:rFonts w:ascii="Congenial" w:hAnsi="Congenial" w:cs="Cavolini"/>
                <w:sz w:val="28"/>
                <w:szCs w:val="28"/>
              </w:rPr>
            </w:pPr>
          </w:p>
          <w:p w14:paraId="17D2E0B4" w14:textId="77777777" w:rsidR="003F0AFD" w:rsidRDefault="003F0AFD" w:rsidP="00FF1910">
            <w:pPr>
              <w:rPr>
                <w:rFonts w:ascii="Congenial" w:hAnsi="Congenial" w:cs="Cavolini"/>
                <w:sz w:val="28"/>
                <w:szCs w:val="28"/>
              </w:rPr>
            </w:pPr>
          </w:p>
        </w:tc>
      </w:tr>
      <w:tr w:rsidR="003F0AFD" w14:paraId="560811B7" w14:textId="77777777" w:rsidTr="00FF1910">
        <w:trPr>
          <w:tblCellSpacing w:w="20" w:type="dxa"/>
        </w:trPr>
        <w:tc>
          <w:tcPr>
            <w:tcW w:w="4887" w:type="dxa"/>
          </w:tcPr>
          <w:p w14:paraId="61F73C76" w14:textId="77777777" w:rsidR="003F0AFD" w:rsidRDefault="003F0AFD" w:rsidP="00FF1910">
            <w:pPr>
              <w:rPr>
                <w:rFonts w:ascii="Congenial" w:hAnsi="Congenial" w:cs="Cavolini"/>
                <w:sz w:val="28"/>
                <w:szCs w:val="28"/>
              </w:rPr>
            </w:pPr>
          </w:p>
          <w:p w14:paraId="38A4DE34" w14:textId="1AE9BD85" w:rsidR="003F0AFD" w:rsidRPr="0048422F" w:rsidRDefault="007B7FB6" w:rsidP="00FF1910">
            <w:pPr>
              <w:rPr>
                <w:rFonts w:ascii="Congenial" w:hAnsi="Congenial" w:cs="Cavolini"/>
                <w:sz w:val="28"/>
                <w:szCs w:val="28"/>
              </w:rPr>
            </w:pPr>
            <w:r>
              <w:rPr>
                <w:rFonts w:ascii="Congenial" w:hAnsi="Congenial" w:cs="Cavolini"/>
                <w:sz w:val="28"/>
                <w:szCs w:val="28"/>
              </w:rPr>
              <w:t xml:space="preserve">Who will inherit this share should they predecease you?  </w:t>
            </w:r>
          </w:p>
        </w:tc>
        <w:tc>
          <w:tcPr>
            <w:tcW w:w="5429" w:type="dxa"/>
          </w:tcPr>
          <w:p w14:paraId="49D06B81" w14:textId="77777777" w:rsidR="004B3EB1" w:rsidRDefault="004B3EB1" w:rsidP="004B3EB1">
            <w:pPr>
              <w:rPr>
                <w:rFonts w:ascii="Congenial" w:hAnsi="Congenial" w:cs="Cavolini"/>
                <w:sz w:val="28"/>
                <w:szCs w:val="28"/>
              </w:rPr>
            </w:pPr>
          </w:p>
          <w:p w14:paraId="27ED4F4D" w14:textId="0766AC78" w:rsidR="003F0AFD" w:rsidRDefault="003F0AFD" w:rsidP="004B3EB1">
            <w:pPr>
              <w:rPr>
                <w:rFonts w:ascii="Congenial" w:hAnsi="Congenial" w:cs="Cavolini"/>
                <w:sz w:val="28"/>
                <w:szCs w:val="28"/>
              </w:rPr>
            </w:pPr>
          </w:p>
        </w:tc>
      </w:tr>
    </w:tbl>
    <w:p w14:paraId="352937D0" w14:textId="77777777" w:rsidR="003F0AFD" w:rsidRDefault="003F0AFD" w:rsidP="004837EC">
      <w:pPr>
        <w:rPr>
          <w:rFonts w:ascii="Congenial" w:hAnsi="Congenial" w:cs="Cavolini"/>
          <w:sz w:val="28"/>
          <w:szCs w:val="28"/>
        </w:rPr>
      </w:pPr>
    </w:p>
    <w:tbl>
      <w:tblPr>
        <w:tblStyle w:val="TableGrid"/>
        <w:tblW w:w="0" w:type="auto"/>
        <w:tblCellSpacing w:w="20" w:type="dxa"/>
        <w:tblBorders>
          <w:top w:val="outset" w:sz="12" w:space="0" w:color="767171" w:themeColor="background2" w:themeShade="80"/>
          <w:left w:val="outset" w:sz="12" w:space="0" w:color="767171" w:themeColor="background2" w:themeShade="80"/>
          <w:bottom w:val="outset" w:sz="12" w:space="0" w:color="767171" w:themeColor="background2" w:themeShade="80"/>
          <w:right w:val="outset" w:sz="12" w:space="0" w:color="767171" w:themeColor="background2" w:themeShade="80"/>
          <w:insideH w:val="outset" w:sz="12" w:space="0" w:color="767171" w:themeColor="background2" w:themeShade="80"/>
          <w:insideV w:val="outset" w:sz="12" w:space="0" w:color="767171" w:themeColor="background2" w:themeShade="80"/>
        </w:tblBorders>
        <w:tblLook w:val="04A0" w:firstRow="1" w:lastRow="0" w:firstColumn="1" w:lastColumn="0" w:noHBand="0" w:noVBand="1"/>
      </w:tblPr>
      <w:tblGrid>
        <w:gridCol w:w="4947"/>
        <w:gridCol w:w="5489"/>
      </w:tblGrid>
      <w:tr w:rsidR="003F0AFD" w:rsidRPr="0048422F" w14:paraId="185AB804" w14:textId="77777777" w:rsidTr="00FF1910">
        <w:trPr>
          <w:tblCellSpacing w:w="20" w:type="dxa"/>
        </w:trPr>
        <w:tc>
          <w:tcPr>
            <w:tcW w:w="4887" w:type="dxa"/>
          </w:tcPr>
          <w:p w14:paraId="0352DFE1" w14:textId="77777777" w:rsidR="003F0AFD" w:rsidRDefault="003F0AFD" w:rsidP="00FF1910">
            <w:pPr>
              <w:rPr>
                <w:rFonts w:ascii="Congenial" w:hAnsi="Congenial" w:cs="Cavolini"/>
                <w:sz w:val="28"/>
                <w:szCs w:val="28"/>
              </w:rPr>
            </w:pPr>
            <w:r w:rsidRPr="0048422F">
              <w:rPr>
                <w:rFonts w:ascii="Congenial" w:hAnsi="Congenial" w:cs="Cavolini"/>
                <w:sz w:val="28"/>
                <w:szCs w:val="28"/>
              </w:rPr>
              <w:tab/>
            </w:r>
            <w:r w:rsidRPr="0048422F">
              <w:rPr>
                <w:rFonts w:ascii="Congenial" w:hAnsi="Congenial" w:cs="Cavolini"/>
                <w:sz w:val="28"/>
                <w:szCs w:val="28"/>
              </w:rPr>
              <w:tab/>
            </w:r>
          </w:p>
          <w:p w14:paraId="1D63696C" w14:textId="77777777" w:rsidR="003F0AFD" w:rsidRDefault="003F0AFD" w:rsidP="00FF1910">
            <w:pPr>
              <w:rPr>
                <w:rFonts w:ascii="Congenial" w:hAnsi="Congenial" w:cs="Cavolini"/>
                <w:sz w:val="28"/>
                <w:szCs w:val="28"/>
              </w:rPr>
            </w:pPr>
            <w:r>
              <w:rPr>
                <w:rFonts w:ascii="Congenial" w:hAnsi="Congenial" w:cs="Cavolini"/>
                <w:sz w:val="28"/>
                <w:szCs w:val="28"/>
              </w:rPr>
              <w:t>Beneficiary full name and address:</w:t>
            </w:r>
          </w:p>
          <w:p w14:paraId="09D00DEF" w14:textId="77777777" w:rsidR="003F0AFD" w:rsidRDefault="003F0AFD" w:rsidP="00FF1910">
            <w:pPr>
              <w:rPr>
                <w:rFonts w:ascii="Congenial" w:hAnsi="Congenial" w:cs="Cavolini"/>
                <w:sz w:val="28"/>
                <w:szCs w:val="28"/>
              </w:rPr>
            </w:pPr>
          </w:p>
          <w:p w14:paraId="0DB34F10" w14:textId="77777777" w:rsidR="003F0AFD" w:rsidRDefault="003F0AFD" w:rsidP="00FF1910">
            <w:pPr>
              <w:rPr>
                <w:rFonts w:ascii="Congenial" w:hAnsi="Congenial" w:cs="Cavolini"/>
                <w:sz w:val="28"/>
                <w:szCs w:val="28"/>
              </w:rPr>
            </w:pPr>
          </w:p>
          <w:p w14:paraId="32ECC5FF" w14:textId="77777777" w:rsidR="003F0AFD" w:rsidRPr="0048422F" w:rsidRDefault="003F0AFD" w:rsidP="00FF1910">
            <w:pPr>
              <w:rPr>
                <w:rFonts w:ascii="Congenial" w:hAnsi="Congenial" w:cs="Cavolini"/>
                <w:sz w:val="28"/>
                <w:szCs w:val="28"/>
              </w:rPr>
            </w:pPr>
          </w:p>
        </w:tc>
        <w:tc>
          <w:tcPr>
            <w:tcW w:w="5429" w:type="dxa"/>
          </w:tcPr>
          <w:p w14:paraId="40748F6B" w14:textId="77777777" w:rsidR="003F0AFD" w:rsidRDefault="003F0AFD" w:rsidP="00FF1910">
            <w:pPr>
              <w:rPr>
                <w:rFonts w:ascii="Congenial" w:hAnsi="Congenial" w:cs="Cavolini"/>
                <w:sz w:val="28"/>
                <w:szCs w:val="28"/>
              </w:rPr>
            </w:pPr>
          </w:p>
          <w:p w14:paraId="52AED629" w14:textId="77777777" w:rsidR="003F0AFD" w:rsidRPr="0048422F" w:rsidRDefault="003F0AFD" w:rsidP="00FF1910">
            <w:pPr>
              <w:rPr>
                <w:rFonts w:ascii="Congenial" w:hAnsi="Congenial" w:cs="Cavolini"/>
                <w:sz w:val="28"/>
                <w:szCs w:val="28"/>
              </w:rPr>
            </w:pPr>
          </w:p>
        </w:tc>
      </w:tr>
      <w:tr w:rsidR="003F0AFD" w14:paraId="60318D5A" w14:textId="77777777" w:rsidTr="00FF1910">
        <w:trPr>
          <w:tblCellSpacing w:w="20" w:type="dxa"/>
        </w:trPr>
        <w:tc>
          <w:tcPr>
            <w:tcW w:w="4887" w:type="dxa"/>
          </w:tcPr>
          <w:p w14:paraId="6B52321D" w14:textId="77777777" w:rsidR="003F0AFD" w:rsidRDefault="003F0AFD" w:rsidP="00FF1910">
            <w:pPr>
              <w:rPr>
                <w:rFonts w:ascii="Congenial" w:hAnsi="Congenial" w:cs="Cavolini"/>
                <w:sz w:val="28"/>
                <w:szCs w:val="28"/>
              </w:rPr>
            </w:pPr>
          </w:p>
          <w:p w14:paraId="4B59795F" w14:textId="77777777" w:rsidR="003F0AFD" w:rsidRDefault="003F0AFD" w:rsidP="00FF1910">
            <w:pPr>
              <w:rPr>
                <w:rFonts w:ascii="Congenial" w:hAnsi="Congenial" w:cs="Cavolini"/>
                <w:sz w:val="28"/>
                <w:szCs w:val="28"/>
              </w:rPr>
            </w:pPr>
            <w:r>
              <w:rPr>
                <w:rFonts w:ascii="Congenial" w:hAnsi="Congenial" w:cs="Cavolini"/>
                <w:sz w:val="28"/>
                <w:szCs w:val="28"/>
              </w:rPr>
              <w:t>Please indicate percentage:</w:t>
            </w:r>
          </w:p>
          <w:p w14:paraId="42920EA6" w14:textId="77777777" w:rsidR="003F0AFD" w:rsidRPr="0048422F" w:rsidRDefault="003F0AFD" w:rsidP="00FF1910">
            <w:pPr>
              <w:rPr>
                <w:rFonts w:ascii="Congenial" w:hAnsi="Congenial" w:cs="Cavolini"/>
                <w:sz w:val="28"/>
                <w:szCs w:val="28"/>
              </w:rPr>
            </w:pPr>
          </w:p>
        </w:tc>
        <w:tc>
          <w:tcPr>
            <w:tcW w:w="5429" w:type="dxa"/>
          </w:tcPr>
          <w:p w14:paraId="7848C7AC" w14:textId="77777777" w:rsidR="003F0AFD" w:rsidRDefault="003F0AFD" w:rsidP="00FF1910">
            <w:pPr>
              <w:rPr>
                <w:rFonts w:ascii="Congenial" w:hAnsi="Congenial" w:cs="Cavolini"/>
                <w:sz w:val="28"/>
                <w:szCs w:val="28"/>
              </w:rPr>
            </w:pPr>
          </w:p>
          <w:p w14:paraId="1B211BBB" w14:textId="77777777" w:rsidR="003F0AFD" w:rsidRDefault="003F0AFD" w:rsidP="00FF1910">
            <w:pPr>
              <w:rPr>
                <w:rFonts w:ascii="Congenial" w:hAnsi="Congenial" w:cs="Cavolini"/>
                <w:sz w:val="28"/>
                <w:szCs w:val="28"/>
              </w:rPr>
            </w:pPr>
          </w:p>
        </w:tc>
      </w:tr>
      <w:tr w:rsidR="003F0AFD" w14:paraId="561F9A09" w14:textId="77777777" w:rsidTr="00FF1910">
        <w:trPr>
          <w:tblCellSpacing w:w="20" w:type="dxa"/>
        </w:trPr>
        <w:tc>
          <w:tcPr>
            <w:tcW w:w="4887" w:type="dxa"/>
          </w:tcPr>
          <w:p w14:paraId="6808AD47" w14:textId="77777777" w:rsidR="003F0AFD" w:rsidRDefault="003F0AFD" w:rsidP="00FF1910">
            <w:pPr>
              <w:rPr>
                <w:rFonts w:ascii="Congenial" w:hAnsi="Congenial" w:cs="Cavolini"/>
                <w:sz w:val="28"/>
                <w:szCs w:val="28"/>
              </w:rPr>
            </w:pPr>
          </w:p>
          <w:p w14:paraId="1DEE9B09" w14:textId="08F31E2F" w:rsidR="003F0AFD" w:rsidRPr="0048422F" w:rsidRDefault="007B7FB6" w:rsidP="00FF1910">
            <w:pPr>
              <w:rPr>
                <w:rFonts w:ascii="Congenial" w:hAnsi="Congenial" w:cs="Cavolini"/>
                <w:sz w:val="28"/>
                <w:szCs w:val="28"/>
              </w:rPr>
            </w:pPr>
            <w:r>
              <w:rPr>
                <w:rFonts w:ascii="Congenial" w:hAnsi="Congenial" w:cs="Cavolini"/>
                <w:sz w:val="28"/>
                <w:szCs w:val="28"/>
              </w:rPr>
              <w:t xml:space="preserve">Who will inherit this share should they predecease you?  </w:t>
            </w:r>
          </w:p>
        </w:tc>
        <w:tc>
          <w:tcPr>
            <w:tcW w:w="5429" w:type="dxa"/>
          </w:tcPr>
          <w:p w14:paraId="3FCCDE60" w14:textId="77777777" w:rsidR="004B3EB1" w:rsidRDefault="004B3EB1" w:rsidP="004B3EB1">
            <w:pPr>
              <w:rPr>
                <w:rFonts w:ascii="Congenial" w:hAnsi="Congenial" w:cs="Cavolini"/>
                <w:sz w:val="28"/>
                <w:szCs w:val="28"/>
              </w:rPr>
            </w:pPr>
          </w:p>
          <w:p w14:paraId="65BE71C6" w14:textId="71D9B974" w:rsidR="003F0AFD" w:rsidRDefault="003F0AFD" w:rsidP="004B3EB1">
            <w:pPr>
              <w:rPr>
                <w:rFonts w:ascii="Congenial" w:hAnsi="Congenial" w:cs="Cavolini"/>
                <w:sz w:val="28"/>
                <w:szCs w:val="28"/>
              </w:rPr>
            </w:pPr>
          </w:p>
        </w:tc>
      </w:tr>
    </w:tbl>
    <w:p w14:paraId="2581E5A0" w14:textId="77777777" w:rsidR="003F0AFD" w:rsidRDefault="003F0AFD" w:rsidP="004837EC">
      <w:pPr>
        <w:rPr>
          <w:rFonts w:ascii="Congenial" w:hAnsi="Congenial" w:cs="Cavolini"/>
          <w:sz w:val="28"/>
          <w:szCs w:val="28"/>
        </w:rPr>
      </w:pPr>
    </w:p>
    <w:p w14:paraId="503055E6" w14:textId="41B993F9" w:rsidR="000050F9" w:rsidRDefault="000050F9">
      <w:pPr>
        <w:rPr>
          <w:rFonts w:ascii="Congenial" w:hAnsi="Congenial" w:cs="Cavolini"/>
          <w:sz w:val="28"/>
          <w:szCs w:val="28"/>
        </w:rPr>
      </w:pPr>
    </w:p>
    <w:p w14:paraId="34B545B8" w14:textId="77777777" w:rsidR="00AA70AC" w:rsidRDefault="00AA70AC">
      <w:pPr>
        <w:rPr>
          <w:rFonts w:ascii="Congenial" w:hAnsi="Congenial" w:cs="Cavolini"/>
          <w:sz w:val="28"/>
          <w:szCs w:val="28"/>
        </w:rPr>
      </w:pPr>
    </w:p>
    <w:p w14:paraId="26CF9A87" w14:textId="77777777" w:rsidR="00AA70AC" w:rsidRDefault="00AA70AC">
      <w:pPr>
        <w:rPr>
          <w:rFonts w:ascii="Congenial" w:hAnsi="Congenial" w:cs="Cavolini"/>
          <w:sz w:val="28"/>
          <w:szCs w:val="28"/>
        </w:rPr>
      </w:pPr>
    </w:p>
    <w:p w14:paraId="01A0AC01" w14:textId="77777777" w:rsidR="00AA70AC" w:rsidRDefault="00AA70AC">
      <w:pPr>
        <w:rPr>
          <w:rFonts w:ascii="Congenial" w:hAnsi="Congenial" w:cs="Cavolini"/>
          <w:sz w:val="28"/>
          <w:szCs w:val="28"/>
        </w:rPr>
      </w:pPr>
    </w:p>
    <w:p w14:paraId="101177B7" w14:textId="77777777" w:rsidR="00AA70AC" w:rsidRDefault="00AA70AC">
      <w:pPr>
        <w:rPr>
          <w:rFonts w:ascii="Congenial" w:hAnsi="Congenial" w:cs="Cavolini"/>
          <w:sz w:val="28"/>
          <w:szCs w:val="28"/>
        </w:rPr>
      </w:pPr>
    </w:p>
    <w:p w14:paraId="391CC8AC" w14:textId="77777777" w:rsidR="00AA70AC" w:rsidRDefault="00AA70AC">
      <w:pPr>
        <w:rPr>
          <w:rFonts w:ascii="Congenial" w:hAnsi="Congenial" w:cs="Cavolini"/>
          <w:sz w:val="28"/>
          <w:szCs w:val="28"/>
        </w:rPr>
      </w:pPr>
    </w:p>
    <w:p w14:paraId="2348CC5A" w14:textId="77777777" w:rsidR="007B7FB6" w:rsidRDefault="007B7FB6">
      <w:pPr>
        <w:rPr>
          <w:rFonts w:ascii="Congenial" w:hAnsi="Congenial" w:cs="Cavolini"/>
          <w:sz w:val="28"/>
          <w:szCs w:val="28"/>
        </w:rPr>
      </w:pPr>
    </w:p>
    <w:p w14:paraId="7E66BB0C" w14:textId="77777777" w:rsidR="007B7FB6" w:rsidRDefault="007B7FB6">
      <w:pPr>
        <w:rPr>
          <w:rFonts w:ascii="Congenial" w:hAnsi="Congenial" w:cs="Cavolini"/>
          <w:sz w:val="28"/>
          <w:szCs w:val="28"/>
        </w:rPr>
      </w:pPr>
    </w:p>
    <w:p w14:paraId="021E4592" w14:textId="77777777" w:rsidR="00AA70AC" w:rsidRDefault="00AA70AC">
      <w:pPr>
        <w:rPr>
          <w:rFonts w:ascii="Congenial" w:hAnsi="Congenial" w:cs="Cavolini"/>
          <w:sz w:val="28"/>
          <w:szCs w:val="28"/>
        </w:rPr>
      </w:pPr>
    </w:p>
    <w:p w14:paraId="7E67DB54" w14:textId="2CBAB2AA" w:rsidR="004B3EB1" w:rsidRDefault="004B3EB1" w:rsidP="004837EC">
      <w:pPr>
        <w:rPr>
          <w:rFonts w:ascii="Congenial" w:hAnsi="Congenial" w:cs="Cavolini"/>
          <w:sz w:val="28"/>
          <w:szCs w:val="28"/>
          <w:u w:val="single"/>
        </w:rPr>
      </w:pPr>
      <w:r>
        <w:rPr>
          <w:rFonts w:ascii="Congenial" w:hAnsi="Congenial" w:cs="Cavolini"/>
          <w:sz w:val="28"/>
          <w:szCs w:val="28"/>
          <w:u w:val="single"/>
        </w:rPr>
        <w:lastRenderedPageBreak/>
        <w:t>Digital assets and online presence</w:t>
      </w:r>
    </w:p>
    <w:p w14:paraId="2AAC2529" w14:textId="77777777" w:rsidR="002D42C6" w:rsidRPr="002D42C6" w:rsidRDefault="002D42C6" w:rsidP="002D42C6">
      <w:pPr>
        <w:rPr>
          <w:rFonts w:ascii="Congenial" w:hAnsi="Congenial" w:cs="Cavolini"/>
          <w:color w:val="767171" w:themeColor="background2" w:themeShade="80"/>
          <w:sz w:val="24"/>
          <w:szCs w:val="24"/>
        </w:rPr>
      </w:pPr>
      <w:r w:rsidRPr="002D42C6">
        <w:rPr>
          <w:rFonts w:ascii="Congenial" w:hAnsi="Congenial" w:cs="Cavolini"/>
          <w:color w:val="767171" w:themeColor="background2" w:themeShade="80"/>
          <w:sz w:val="24"/>
          <w:szCs w:val="24"/>
        </w:rPr>
        <w:t xml:space="preserve">You can leave specific instructions on what should happen to your digital accounts and assets after your death in your will or a letter of wishes.  For example, you may wish for your online accounts to be deactivated or deleted as soon as possible after you die.  Alternatively, some accounts may be memorialised (Facebook offers this facility, for example). These instructions will provide your executors with a clear indication of your wishes. Please note, however, that most internet service providers (ISPs) have terms and conditions in place which regulate accounts held with them. Depending on the ISP, these terms and conditions may prevent your executors from being able to carry out all of your instructions in some cases.  </w:t>
      </w:r>
    </w:p>
    <w:p w14:paraId="291A580F" w14:textId="77777777" w:rsidR="002D42C6" w:rsidRPr="002D42C6" w:rsidRDefault="002D42C6" w:rsidP="002D42C6">
      <w:pPr>
        <w:rPr>
          <w:rFonts w:ascii="Congenial" w:hAnsi="Congenial" w:cs="Cavolini"/>
          <w:color w:val="767171" w:themeColor="background2" w:themeShade="80"/>
          <w:sz w:val="24"/>
          <w:szCs w:val="24"/>
        </w:rPr>
      </w:pPr>
      <w:r w:rsidRPr="002D42C6">
        <w:rPr>
          <w:rFonts w:ascii="Congenial" w:hAnsi="Congenial" w:cs="Cavolini"/>
          <w:color w:val="767171" w:themeColor="background2" w:themeShade="80"/>
          <w:sz w:val="24"/>
          <w:szCs w:val="24"/>
        </w:rPr>
        <w:t xml:space="preserve">You may also wish to consider keeping a log (or inventory) of your digital assets and online accounts (including email and social media accounts) for your executors' information after you die. This would include details of all of your digital assets and accounts, together with passwords and log-in details. This is particularly important for digital assets which have monetary value as, without this information, these assets may not be accessible by your executors after your death.  </w:t>
      </w:r>
    </w:p>
    <w:p w14:paraId="72B0F9D5" w14:textId="77777777" w:rsidR="002D42C6" w:rsidRPr="002D42C6" w:rsidRDefault="002D42C6" w:rsidP="002D42C6">
      <w:pPr>
        <w:rPr>
          <w:rFonts w:ascii="Congenial" w:hAnsi="Congenial" w:cs="Cavolini"/>
          <w:color w:val="767171" w:themeColor="background2" w:themeShade="80"/>
          <w:sz w:val="24"/>
          <w:szCs w:val="24"/>
        </w:rPr>
      </w:pPr>
      <w:r w:rsidRPr="002D42C6">
        <w:rPr>
          <w:rFonts w:ascii="Congenial" w:hAnsi="Congenial" w:cs="Cavolini"/>
          <w:color w:val="767171" w:themeColor="background2" w:themeShade="80"/>
          <w:sz w:val="24"/>
          <w:szCs w:val="24"/>
        </w:rPr>
        <w:t>Your digital assets log should be reviewed regularly (at least once a year) and kept up to date. It should be stored securely (either digitally via a password manager or in hard copy) and you should make your executors aware of its existence and where it is stored.</w:t>
      </w:r>
    </w:p>
    <w:p w14:paraId="0A6D5E0A" w14:textId="77777777" w:rsidR="002D42C6" w:rsidRPr="002D42C6" w:rsidRDefault="002D42C6" w:rsidP="002D42C6">
      <w:pPr>
        <w:rPr>
          <w:rFonts w:ascii="Congenial" w:hAnsi="Congenial" w:cs="Cavolini"/>
          <w:color w:val="767171" w:themeColor="background2" w:themeShade="80"/>
          <w:sz w:val="24"/>
          <w:szCs w:val="24"/>
        </w:rPr>
      </w:pPr>
      <w:r w:rsidRPr="002D42C6">
        <w:rPr>
          <w:rFonts w:ascii="Congenial" w:hAnsi="Congenial" w:cs="Cavolini"/>
          <w:color w:val="767171" w:themeColor="background2" w:themeShade="80"/>
          <w:sz w:val="24"/>
          <w:szCs w:val="24"/>
        </w:rPr>
        <w:t xml:space="preserve">Some ISPs, such as Google and Facebook, also allow you to nominate a trusted individual during your lifetime to manage your accounts after you die.  </w:t>
      </w:r>
    </w:p>
    <w:p w14:paraId="4C8B4A45" w14:textId="20BD4A46" w:rsidR="002D42C6" w:rsidRPr="002D42C6" w:rsidRDefault="002D42C6" w:rsidP="002D42C6">
      <w:pPr>
        <w:rPr>
          <w:rFonts w:ascii="Congenial" w:hAnsi="Congenial" w:cs="Cavolini"/>
          <w:color w:val="767171" w:themeColor="background2" w:themeShade="80"/>
          <w:sz w:val="24"/>
          <w:szCs w:val="24"/>
        </w:rPr>
      </w:pPr>
      <w:r w:rsidRPr="002D42C6">
        <w:rPr>
          <w:rFonts w:ascii="Congenial" w:hAnsi="Congenial" w:cs="Cavolini"/>
          <w:color w:val="767171" w:themeColor="background2" w:themeShade="80"/>
          <w:sz w:val="24"/>
          <w:szCs w:val="24"/>
        </w:rPr>
        <w:t>We can discuss these matters in more detail when we meet if this is of interest to you.</w:t>
      </w:r>
    </w:p>
    <w:tbl>
      <w:tblPr>
        <w:tblStyle w:val="TableGrid"/>
        <w:tblW w:w="0" w:type="auto"/>
        <w:tblCellSpacing w:w="20" w:type="dxa"/>
        <w:tblBorders>
          <w:top w:val="outset" w:sz="12" w:space="0" w:color="767171" w:themeColor="background2" w:themeShade="80"/>
          <w:left w:val="outset" w:sz="12" w:space="0" w:color="767171" w:themeColor="background2" w:themeShade="80"/>
          <w:bottom w:val="outset" w:sz="12" w:space="0" w:color="767171" w:themeColor="background2" w:themeShade="80"/>
          <w:right w:val="outset" w:sz="12" w:space="0" w:color="767171" w:themeColor="background2" w:themeShade="80"/>
          <w:insideH w:val="outset" w:sz="12" w:space="0" w:color="767171" w:themeColor="background2" w:themeShade="80"/>
          <w:insideV w:val="outset" w:sz="12" w:space="0" w:color="767171" w:themeColor="background2" w:themeShade="80"/>
        </w:tblBorders>
        <w:tblLook w:val="04A0" w:firstRow="1" w:lastRow="0" w:firstColumn="1" w:lastColumn="0" w:noHBand="0" w:noVBand="1"/>
      </w:tblPr>
      <w:tblGrid>
        <w:gridCol w:w="2820"/>
        <w:gridCol w:w="2127"/>
        <w:gridCol w:w="695"/>
        <w:gridCol w:w="2140"/>
        <w:gridCol w:w="257"/>
        <w:gridCol w:w="2397"/>
      </w:tblGrid>
      <w:tr w:rsidR="004B3EB1" w14:paraId="4BD957C2" w14:textId="77777777" w:rsidTr="004B3EB1">
        <w:trPr>
          <w:tblCellSpacing w:w="20" w:type="dxa"/>
        </w:trPr>
        <w:tc>
          <w:tcPr>
            <w:tcW w:w="7722" w:type="dxa"/>
            <w:gridSpan w:val="4"/>
          </w:tcPr>
          <w:p w14:paraId="04E05618" w14:textId="77777777" w:rsidR="004B3EB1" w:rsidRDefault="004B3EB1" w:rsidP="00FF1910">
            <w:pPr>
              <w:rPr>
                <w:rFonts w:ascii="Congenial" w:hAnsi="Congenial" w:cs="Cavolini"/>
                <w:sz w:val="28"/>
                <w:szCs w:val="28"/>
              </w:rPr>
            </w:pPr>
          </w:p>
          <w:p w14:paraId="2D5387A6" w14:textId="0D053BCD" w:rsidR="004B3EB1" w:rsidRDefault="004B3EB1" w:rsidP="00FF1910">
            <w:pPr>
              <w:rPr>
                <w:rFonts w:ascii="Congenial" w:hAnsi="Congenial" w:cs="Cavolini"/>
                <w:sz w:val="28"/>
                <w:szCs w:val="28"/>
              </w:rPr>
            </w:pPr>
            <w:r>
              <w:rPr>
                <w:rFonts w:ascii="Congenial" w:hAnsi="Congenial" w:cs="Cavolini"/>
                <w:sz w:val="28"/>
                <w:szCs w:val="28"/>
              </w:rPr>
              <w:t>Do you wish to leave specific instructions to your executors or family members on what should happen to your online accounts (including email and social media accounts) after your death?</w:t>
            </w:r>
          </w:p>
          <w:p w14:paraId="7887B63B" w14:textId="77777777" w:rsidR="004B3EB1" w:rsidRDefault="004B3EB1" w:rsidP="00FF1910">
            <w:pPr>
              <w:rPr>
                <w:rFonts w:ascii="Congenial" w:hAnsi="Congenial" w:cs="Cavolini"/>
                <w:sz w:val="28"/>
                <w:szCs w:val="28"/>
              </w:rPr>
            </w:pPr>
          </w:p>
        </w:tc>
        <w:tc>
          <w:tcPr>
            <w:tcW w:w="2594" w:type="dxa"/>
            <w:gridSpan w:val="2"/>
          </w:tcPr>
          <w:p w14:paraId="221E2F26" w14:textId="77777777" w:rsidR="004B3EB1" w:rsidRDefault="004B3EB1" w:rsidP="00FF1910">
            <w:pPr>
              <w:rPr>
                <w:rFonts w:ascii="Congenial" w:hAnsi="Congenial" w:cs="Cavolini"/>
                <w:sz w:val="28"/>
                <w:szCs w:val="28"/>
              </w:rPr>
            </w:pPr>
          </w:p>
          <w:p w14:paraId="0966E7DA" w14:textId="1710AA63" w:rsidR="004B3EB1" w:rsidRDefault="004B3EB1" w:rsidP="00FF1910">
            <w:pPr>
              <w:rPr>
                <w:rFonts w:ascii="Congenial" w:hAnsi="Congenial" w:cs="Cavolini"/>
                <w:sz w:val="28"/>
                <w:szCs w:val="28"/>
              </w:rPr>
            </w:pPr>
            <w:r>
              <w:rPr>
                <w:rFonts w:ascii="Congenial" w:hAnsi="Congenial" w:cs="Cavolini"/>
                <w:sz w:val="28"/>
                <w:szCs w:val="28"/>
              </w:rPr>
              <w:t xml:space="preserve">Yes / No </w:t>
            </w:r>
          </w:p>
        </w:tc>
      </w:tr>
      <w:tr w:rsidR="004B3EB1" w14:paraId="6D5DAF32" w14:textId="77777777" w:rsidTr="00FF1910">
        <w:trPr>
          <w:tblCellSpacing w:w="20" w:type="dxa"/>
        </w:trPr>
        <w:tc>
          <w:tcPr>
            <w:tcW w:w="4887" w:type="dxa"/>
            <w:gridSpan w:val="2"/>
          </w:tcPr>
          <w:p w14:paraId="13E0B122" w14:textId="77777777" w:rsidR="004B3EB1" w:rsidRDefault="004B3EB1" w:rsidP="00FF1910">
            <w:pPr>
              <w:rPr>
                <w:rFonts w:ascii="Congenial" w:hAnsi="Congenial" w:cs="Cavolini"/>
                <w:sz w:val="28"/>
                <w:szCs w:val="28"/>
              </w:rPr>
            </w:pPr>
          </w:p>
          <w:p w14:paraId="2E1384FD" w14:textId="3DE1A0C0" w:rsidR="004B3EB1" w:rsidRDefault="004B3EB1" w:rsidP="00FF1910">
            <w:pPr>
              <w:rPr>
                <w:rFonts w:ascii="Congenial" w:hAnsi="Congenial" w:cs="Cavolini"/>
                <w:sz w:val="28"/>
                <w:szCs w:val="28"/>
              </w:rPr>
            </w:pPr>
            <w:r>
              <w:rPr>
                <w:rFonts w:ascii="Congenial" w:hAnsi="Congenial" w:cs="Cavolini"/>
                <w:sz w:val="28"/>
                <w:szCs w:val="28"/>
              </w:rPr>
              <w:t>If yes, please provide details:</w:t>
            </w:r>
          </w:p>
          <w:p w14:paraId="2050A089" w14:textId="77777777" w:rsidR="004B3EB1" w:rsidRDefault="004B3EB1" w:rsidP="00FF1910">
            <w:pPr>
              <w:rPr>
                <w:rFonts w:ascii="Congenial" w:hAnsi="Congenial" w:cs="Cavolini"/>
                <w:sz w:val="28"/>
                <w:szCs w:val="28"/>
              </w:rPr>
            </w:pPr>
          </w:p>
          <w:p w14:paraId="2F041BC3" w14:textId="77777777" w:rsidR="004B3EB1" w:rsidRDefault="004B3EB1" w:rsidP="00FF1910">
            <w:pPr>
              <w:rPr>
                <w:rFonts w:ascii="Congenial" w:hAnsi="Congenial" w:cs="Cavolini"/>
                <w:sz w:val="28"/>
                <w:szCs w:val="28"/>
              </w:rPr>
            </w:pPr>
          </w:p>
          <w:p w14:paraId="16D65B87" w14:textId="05540382" w:rsidR="004B3EB1" w:rsidRDefault="004B3EB1" w:rsidP="00FF1910">
            <w:pPr>
              <w:rPr>
                <w:rFonts w:ascii="Congenial" w:hAnsi="Congenial" w:cs="Cavolini"/>
                <w:sz w:val="28"/>
                <w:szCs w:val="28"/>
              </w:rPr>
            </w:pPr>
          </w:p>
        </w:tc>
        <w:tc>
          <w:tcPr>
            <w:tcW w:w="5429" w:type="dxa"/>
            <w:gridSpan w:val="4"/>
          </w:tcPr>
          <w:p w14:paraId="3881F9EC" w14:textId="77777777" w:rsidR="004B3EB1" w:rsidRDefault="004B3EB1" w:rsidP="00FF1910">
            <w:pPr>
              <w:rPr>
                <w:rFonts w:ascii="Congenial" w:hAnsi="Congenial" w:cs="Cavolini"/>
                <w:sz w:val="28"/>
                <w:szCs w:val="28"/>
              </w:rPr>
            </w:pPr>
          </w:p>
        </w:tc>
      </w:tr>
      <w:tr w:rsidR="002D42C6" w14:paraId="4CC7F773" w14:textId="77777777" w:rsidTr="002D42C6">
        <w:trPr>
          <w:tblCellSpacing w:w="20" w:type="dxa"/>
        </w:trPr>
        <w:tc>
          <w:tcPr>
            <w:tcW w:w="7722" w:type="dxa"/>
            <w:gridSpan w:val="4"/>
          </w:tcPr>
          <w:p w14:paraId="5BB5710D" w14:textId="46D8C663" w:rsidR="002D42C6" w:rsidRPr="002D42C6" w:rsidRDefault="002D42C6" w:rsidP="002D42C6">
            <w:pPr>
              <w:rPr>
                <w:rFonts w:ascii="Congenial" w:hAnsi="Congenial" w:cs="Cavolini"/>
                <w:sz w:val="28"/>
                <w:szCs w:val="28"/>
              </w:rPr>
            </w:pPr>
            <w:r w:rsidRPr="002D42C6">
              <w:rPr>
                <w:rFonts w:ascii="Congenial" w:hAnsi="Congenial" w:cs="Cavolini"/>
                <w:sz w:val="28"/>
                <w:szCs w:val="28"/>
              </w:rPr>
              <w:t xml:space="preserve">Do you have any digital assets which have monetary value and </w:t>
            </w:r>
            <w:r w:rsidRPr="002D42C6">
              <w:rPr>
                <w:rFonts w:ascii="Congenial" w:hAnsi="Congenial" w:cs="Cavolini"/>
                <w:sz w:val="28"/>
                <w:szCs w:val="28"/>
                <w:lang w:val="en-US"/>
              </w:rPr>
              <w:t xml:space="preserve">which you want to leave to a particular person or group of people?  (These assets might include </w:t>
            </w:r>
            <w:r w:rsidRPr="002D42C6">
              <w:rPr>
                <w:rFonts w:ascii="Congenial" w:hAnsi="Congenial" w:cs="Cavolini"/>
                <w:sz w:val="28"/>
                <w:szCs w:val="28"/>
              </w:rPr>
              <w:t>domain names, cryptocurrency such as Bitcoin, original digital works of art such as non-fungible tokens or literature.)</w:t>
            </w:r>
          </w:p>
          <w:p w14:paraId="5CE52537" w14:textId="77777777" w:rsidR="002D42C6" w:rsidRDefault="002D42C6" w:rsidP="00FF1910">
            <w:pPr>
              <w:rPr>
                <w:rFonts w:ascii="Congenial" w:hAnsi="Congenial" w:cs="Cavolini"/>
                <w:sz w:val="28"/>
                <w:szCs w:val="28"/>
              </w:rPr>
            </w:pPr>
          </w:p>
        </w:tc>
        <w:tc>
          <w:tcPr>
            <w:tcW w:w="2594" w:type="dxa"/>
            <w:gridSpan w:val="2"/>
          </w:tcPr>
          <w:p w14:paraId="6A35589F" w14:textId="77777777" w:rsidR="002D42C6" w:rsidRDefault="002D42C6" w:rsidP="00FF1910">
            <w:pPr>
              <w:rPr>
                <w:rFonts w:ascii="Congenial" w:hAnsi="Congenial" w:cs="Cavolini"/>
                <w:sz w:val="28"/>
                <w:szCs w:val="28"/>
              </w:rPr>
            </w:pPr>
          </w:p>
          <w:p w14:paraId="5DD1982E" w14:textId="0F67B56D" w:rsidR="002D42C6" w:rsidRDefault="002D42C6" w:rsidP="00FF1910">
            <w:pPr>
              <w:rPr>
                <w:rFonts w:ascii="Congenial" w:hAnsi="Congenial" w:cs="Cavolini"/>
                <w:sz w:val="28"/>
                <w:szCs w:val="28"/>
              </w:rPr>
            </w:pPr>
            <w:r>
              <w:rPr>
                <w:rFonts w:ascii="Congenial" w:hAnsi="Congenial" w:cs="Cavolini"/>
                <w:sz w:val="28"/>
                <w:szCs w:val="28"/>
              </w:rPr>
              <w:t xml:space="preserve">Yes / No </w:t>
            </w:r>
          </w:p>
        </w:tc>
      </w:tr>
      <w:tr w:rsidR="002D42C6" w14:paraId="07250DA5" w14:textId="77777777" w:rsidTr="002D42C6">
        <w:trPr>
          <w:tblCellSpacing w:w="20" w:type="dxa"/>
        </w:trPr>
        <w:tc>
          <w:tcPr>
            <w:tcW w:w="2760" w:type="dxa"/>
          </w:tcPr>
          <w:p w14:paraId="77D7CE62" w14:textId="77777777" w:rsidR="002D42C6" w:rsidRDefault="002D42C6" w:rsidP="002D42C6">
            <w:pPr>
              <w:rPr>
                <w:rFonts w:ascii="Congenial" w:hAnsi="Congenial" w:cs="Cavolini"/>
                <w:sz w:val="28"/>
                <w:szCs w:val="28"/>
              </w:rPr>
            </w:pPr>
          </w:p>
          <w:p w14:paraId="0667A686" w14:textId="77777777" w:rsidR="002D42C6" w:rsidRDefault="002D42C6" w:rsidP="002D42C6">
            <w:pPr>
              <w:rPr>
                <w:rFonts w:ascii="Congenial" w:hAnsi="Congenial" w:cs="Cavolini"/>
                <w:sz w:val="28"/>
                <w:szCs w:val="28"/>
              </w:rPr>
            </w:pPr>
            <w:r>
              <w:rPr>
                <w:rFonts w:ascii="Congenial" w:hAnsi="Congenial" w:cs="Cavolini"/>
                <w:sz w:val="28"/>
                <w:szCs w:val="28"/>
              </w:rPr>
              <w:t>Description of Digital Asset:</w:t>
            </w:r>
          </w:p>
          <w:p w14:paraId="56B7F264" w14:textId="6BB3442E" w:rsidR="002D42C6" w:rsidRPr="002D42C6" w:rsidRDefault="002D42C6" w:rsidP="002D42C6">
            <w:pPr>
              <w:rPr>
                <w:rFonts w:ascii="Congenial" w:hAnsi="Congenial" w:cs="Cavolini"/>
                <w:sz w:val="28"/>
                <w:szCs w:val="28"/>
              </w:rPr>
            </w:pPr>
          </w:p>
        </w:tc>
        <w:tc>
          <w:tcPr>
            <w:tcW w:w="2782" w:type="dxa"/>
            <w:gridSpan w:val="2"/>
          </w:tcPr>
          <w:p w14:paraId="4228FF66" w14:textId="77777777" w:rsidR="002D42C6" w:rsidRDefault="002D42C6" w:rsidP="00FF1910">
            <w:pPr>
              <w:rPr>
                <w:rFonts w:ascii="Congenial" w:hAnsi="Congenial" w:cs="Cavolini"/>
                <w:sz w:val="28"/>
                <w:szCs w:val="28"/>
              </w:rPr>
            </w:pPr>
          </w:p>
        </w:tc>
        <w:tc>
          <w:tcPr>
            <w:tcW w:w="2357" w:type="dxa"/>
            <w:gridSpan w:val="2"/>
          </w:tcPr>
          <w:p w14:paraId="39DAC538" w14:textId="77777777" w:rsidR="002D42C6" w:rsidRDefault="002D42C6" w:rsidP="00FF1910">
            <w:pPr>
              <w:rPr>
                <w:rFonts w:ascii="Congenial" w:hAnsi="Congenial" w:cs="Cavolini"/>
                <w:sz w:val="28"/>
                <w:szCs w:val="28"/>
              </w:rPr>
            </w:pPr>
          </w:p>
        </w:tc>
        <w:tc>
          <w:tcPr>
            <w:tcW w:w="2337" w:type="dxa"/>
          </w:tcPr>
          <w:p w14:paraId="69DABA2C" w14:textId="2B21939F" w:rsidR="002D42C6" w:rsidRDefault="002D42C6" w:rsidP="00FF1910">
            <w:pPr>
              <w:rPr>
                <w:rFonts w:ascii="Congenial" w:hAnsi="Congenial" w:cs="Cavolini"/>
                <w:sz w:val="28"/>
                <w:szCs w:val="28"/>
              </w:rPr>
            </w:pPr>
          </w:p>
        </w:tc>
      </w:tr>
      <w:tr w:rsidR="002D42C6" w14:paraId="0B8AA2BD" w14:textId="77777777" w:rsidTr="002D42C6">
        <w:trPr>
          <w:tblCellSpacing w:w="20" w:type="dxa"/>
        </w:trPr>
        <w:tc>
          <w:tcPr>
            <w:tcW w:w="2760" w:type="dxa"/>
          </w:tcPr>
          <w:p w14:paraId="59F11220" w14:textId="77777777" w:rsidR="002D42C6" w:rsidRDefault="002D42C6" w:rsidP="002D42C6">
            <w:pPr>
              <w:rPr>
                <w:rFonts w:ascii="Congenial" w:hAnsi="Congenial" w:cs="Cavolini"/>
                <w:sz w:val="28"/>
                <w:szCs w:val="28"/>
              </w:rPr>
            </w:pPr>
          </w:p>
          <w:p w14:paraId="3043FBC7" w14:textId="7749963C" w:rsidR="002D42C6" w:rsidRDefault="002D42C6" w:rsidP="002D42C6">
            <w:pPr>
              <w:rPr>
                <w:rFonts w:ascii="Congenial" w:hAnsi="Congenial" w:cs="Cavolini"/>
                <w:sz w:val="28"/>
                <w:szCs w:val="28"/>
              </w:rPr>
            </w:pPr>
            <w:r>
              <w:rPr>
                <w:rFonts w:ascii="Congenial" w:hAnsi="Congenial" w:cs="Cavolini"/>
                <w:sz w:val="28"/>
                <w:szCs w:val="28"/>
              </w:rPr>
              <w:t>Beneficiary’s name or group of beneficiaries, and include their address:</w:t>
            </w:r>
          </w:p>
          <w:p w14:paraId="0AD519A7" w14:textId="1B97A411" w:rsidR="002D42C6" w:rsidRDefault="002D42C6" w:rsidP="002D42C6">
            <w:pPr>
              <w:rPr>
                <w:rFonts w:ascii="Congenial" w:hAnsi="Congenial" w:cs="Cavolini"/>
                <w:sz w:val="28"/>
                <w:szCs w:val="28"/>
              </w:rPr>
            </w:pPr>
          </w:p>
        </w:tc>
        <w:tc>
          <w:tcPr>
            <w:tcW w:w="2782" w:type="dxa"/>
            <w:gridSpan w:val="2"/>
          </w:tcPr>
          <w:p w14:paraId="0B38AA39" w14:textId="77777777" w:rsidR="002D42C6" w:rsidRDefault="002D42C6" w:rsidP="00FF1910">
            <w:pPr>
              <w:rPr>
                <w:rFonts w:ascii="Congenial" w:hAnsi="Congenial" w:cs="Cavolini"/>
                <w:sz w:val="28"/>
                <w:szCs w:val="28"/>
              </w:rPr>
            </w:pPr>
          </w:p>
        </w:tc>
        <w:tc>
          <w:tcPr>
            <w:tcW w:w="2357" w:type="dxa"/>
            <w:gridSpan w:val="2"/>
          </w:tcPr>
          <w:p w14:paraId="17E6FFE3" w14:textId="77777777" w:rsidR="002D42C6" w:rsidRDefault="002D42C6" w:rsidP="00FF1910">
            <w:pPr>
              <w:rPr>
                <w:rFonts w:ascii="Congenial" w:hAnsi="Congenial" w:cs="Cavolini"/>
                <w:sz w:val="28"/>
                <w:szCs w:val="28"/>
              </w:rPr>
            </w:pPr>
          </w:p>
        </w:tc>
        <w:tc>
          <w:tcPr>
            <w:tcW w:w="2337" w:type="dxa"/>
          </w:tcPr>
          <w:p w14:paraId="2C45C45B" w14:textId="3146FBDA" w:rsidR="002D42C6" w:rsidRDefault="002D42C6" w:rsidP="00FF1910">
            <w:pPr>
              <w:rPr>
                <w:rFonts w:ascii="Congenial" w:hAnsi="Congenial" w:cs="Cavolini"/>
                <w:sz w:val="28"/>
                <w:szCs w:val="28"/>
              </w:rPr>
            </w:pPr>
          </w:p>
        </w:tc>
      </w:tr>
    </w:tbl>
    <w:p w14:paraId="1C832E94" w14:textId="77777777" w:rsidR="004B3EB1" w:rsidRDefault="004B3EB1" w:rsidP="004837EC">
      <w:pPr>
        <w:rPr>
          <w:rFonts w:ascii="Congenial" w:hAnsi="Congenial" w:cs="Cavolini"/>
          <w:sz w:val="28"/>
          <w:szCs w:val="28"/>
        </w:rPr>
      </w:pPr>
    </w:p>
    <w:p w14:paraId="1AE9C693" w14:textId="77777777" w:rsidR="002D42C6" w:rsidRDefault="002D42C6" w:rsidP="004837EC">
      <w:pPr>
        <w:rPr>
          <w:rFonts w:ascii="Congenial" w:hAnsi="Congenial" w:cs="Cavolini"/>
          <w:sz w:val="28"/>
          <w:szCs w:val="28"/>
        </w:rPr>
      </w:pPr>
    </w:p>
    <w:p w14:paraId="7728F911" w14:textId="291CCE73" w:rsidR="002D42C6" w:rsidRDefault="002D42C6" w:rsidP="004837EC">
      <w:pPr>
        <w:rPr>
          <w:rFonts w:ascii="Congenial" w:hAnsi="Congenial" w:cs="Cavolini"/>
          <w:sz w:val="28"/>
          <w:szCs w:val="28"/>
        </w:rPr>
      </w:pPr>
      <w:r w:rsidRPr="002D42C6">
        <w:rPr>
          <w:rFonts w:ascii="Congenial" w:hAnsi="Congenial" w:cs="Cavolini"/>
          <w:sz w:val="28"/>
          <w:szCs w:val="28"/>
          <w:u w:val="single"/>
        </w:rPr>
        <w:lastRenderedPageBreak/>
        <w:t>Providing for your pets</w:t>
      </w:r>
    </w:p>
    <w:tbl>
      <w:tblPr>
        <w:tblStyle w:val="TableGrid"/>
        <w:tblW w:w="0" w:type="auto"/>
        <w:tblCellSpacing w:w="20" w:type="dxa"/>
        <w:tblBorders>
          <w:top w:val="outset" w:sz="12" w:space="0" w:color="767171" w:themeColor="background2" w:themeShade="80"/>
          <w:left w:val="outset" w:sz="12" w:space="0" w:color="767171" w:themeColor="background2" w:themeShade="80"/>
          <w:bottom w:val="outset" w:sz="12" w:space="0" w:color="767171" w:themeColor="background2" w:themeShade="80"/>
          <w:right w:val="outset" w:sz="12" w:space="0" w:color="767171" w:themeColor="background2" w:themeShade="80"/>
          <w:insideH w:val="outset" w:sz="12" w:space="0" w:color="767171" w:themeColor="background2" w:themeShade="80"/>
          <w:insideV w:val="outset" w:sz="12" w:space="0" w:color="767171" w:themeColor="background2" w:themeShade="80"/>
        </w:tblBorders>
        <w:tblLook w:val="04A0" w:firstRow="1" w:lastRow="0" w:firstColumn="1" w:lastColumn="0" w:noHBand="0" w:noVBand="1"/>
      </w:tblPr>
      <w:tblGrid>
        <w:gridCol w:w="4947"/>
        <w:gridCol w:w="2551"/>
        <w:gridCol w:w="2938"/>
      </w:tblGrid>
      <w:tr w:rsidR="002D42C6" w14:paraId="453D0F82" w14:textId="77777777" w:rsidTr="002D42C6">
        <w:trPr>
          <w:tblCellSpacing w:w="20" w:type="dxa"/>
        </w:trPr>
        <w:tc>
          <w:tcPr>
            <w:tcW w:w="7438" w:type="dxa"/>
            <w:gridSpan w:val="2"/>
          </w:tcPr>
          <w:p w14:paraId="14B574B1" w14:textId="77777777" w:rsidR="002D42C6" w:rsidRDefault="002D42C6" w:rsidP="00FF1910">
            <w:pPr>
              <w:rPr>
                <w:rFonts w:ascii="Congenial" w:hAnsi="Congenial" w:cs="Cavolini"/>
                <w:sz w:val="28"/>
                <w:szCs w:val="28"/>
              </w:rPr>
            </w:pPr>
          </w:p>
          <w:p w14:paraId="104A75D5" w14:textId="24F9E8F3" w:rsidR="002D42C6" w:rsidRDefault="002D42C6" w:rsidP="00FF1910">
            <w:pPr>
              <w:rPr>
                <w:rFonts w:ascii="Congenial" w:hAnsi="Congenial" w:cs="Cavolini"/>
                <w:sz w:val="28"/>
                <w:szCs w:val="28"/>
              </w:rPr>
            </w:pPr>
            <w:r>
              <w:rPr>
                <w:rFonts w:ascii="Congenial" w:hAnsi="Congenial" w:cs="Cavolini"/>
                <w:sz w:val="28"/>
                <w:szCs w:val="28"/>
              </w:rPr>
              <w:t>Do you want to make specific provision for what will happen to your pet after you and your spouse/civil partner have died?</w:t>
            </w:r>
          </w:p>
          <w:p w14:paraId="3934448F" w14:textId="77777777" w:rsidR="002D42C6" w:rsidRDefault="002D42C6" w:rsidP="00FF1910">
            <w:pPr>
              <w:rPr>
                <w:rFonts w:ascii="Congenial" w:hAnsi="Congenial" w:cs="Cavolini"/>
                <w:sz w:val="28"/>
                <w:szCs w:val="28"/>
              </w:rPr>
            </w:pPr>
          </w:p>
          <w:p w14:paraId="492FA883" w14:textId="54F28AF1" w:rsidR="002D42C6" w:rsidRDefault="002D42C6" w:rsidP="00FF1910">
            <w:pPr>
              <w:rPr>
                <w:rFonts w:ascii="Congenial" w:hAnsi="Congenial" w:cs="Cavolini"/>
                <w:sz w:val="28"/>
                <w:szCs w:val="28"/>
              </w:rPr>
            </w:pPr>
            <w:r>
              <w:rPr>
                <w:rFonts w:ascii="Congenial" w:hAnsi="Congenial" w:cs="Cavolini"/>
                <w:sz w:val="28"/>
                <w:szCs w:val="28"/>
              </w:rPr>
              <w:t>If yes:</w:t>
            </w:r>
          </w:p>
          <w:p w14:paraId="139731D2" w14:textId="77777777" w:rsidR="002D42C6" w:rsidRPr="0048422F" w:rsidRDefault="002D42C6" w:rsidP="00FF1910">
            <w:pPr>
              <w:rPr>
                <w:rFonts w:ascii="Congenial" w:hAnsi="Congenial" w:cs="Cavolini"/>
                <w:sz w:val="28"/>
                <w:szCs w:val="28"/>
              </w:rPr>
            </w:pPr>
          </w:p>
        </w:tc>
        <w:tc>
          <w:tcPr>
            <w:tcW w:w="2878" w:type="dxa"/>
          </w:tcPr>
          <w:p w14:paraId="2A5F0F3A" w14:textId="77777777" w:rsidR="002D42C6" w:rsidRDefault="002D42C6" w:rsidP="00FF1910">
            <w:pPr>
              <w:rPr>
                <w:rFonts w:ascii="Congenial" w:hAnsi="Congenial" w:cs="Cavolini"/>
                <w:sz w:val="28"/>
                <w:szCs w:val="28"/>
              </w:rPr>
            </w:pPr>
          </w:p>
          <w:p w14:paraId="1BD7EA1D" w14:textId="77777777" w:rsidR="002D42C6" w:rsidRDefault="002D42C6" w:rsidP="00FF1910">
            <w:pPr>
              <w:rPr>
                <w:rFonts w:ascii="Congenial" w:hAnsi="Congenial" w:cs="Cavolini"/>
                <w:sz w:val="28"/>
                <w:szCs w:val="28"/>
              </w:rPr>
            </w:pPr>
            <w:r>
              <w:rPr>
                <w:rFonts w:ascii="Congenial" w:hAnsi="Congenial" w:cs="Cavolini"/>
                <w:sz w:val="28"/>
                <w:szCs w:val="28"/>
              </w:rPr>
              <w:t>Yes / No</w:t>
            </w:r>
          </w:p>
        </w:tc>
      </w:tr>
      <w:tr w:rsidR="002D42C6" w14:paraId="23643E97" w14:textId="77777777" w:rsidTr="00FF1910">
        <w:trPr>
          <w:tblCellSpacing w:w="20" w:type="dxa"/>
        </w:trPr>
        <w:tc>
          <w:tcPr>
            <w:tcW w:w="4887" w:type="dxa"/>
          </w:tcPr>
          <w:p w14:paraId="4B6DCE70" w14:textId="77777777" w:rsidR="002D42C6" w:rsidRDefault="002D42C6" w:rsidP="00FF1910">
            <w:pPr>
              <w:rPr>
                <w:rFonts w:ascii="Congenial" w:hAnsi="Congenial" w:cs="Cavolini"/>
                <w:sz w:val="28"/>
                <w:szCs w:val="28"/>
              </w:rPr>
            </w:pPr>
          </w:p>
          <w:p w14:paraId="5E3C339A" w14:textId="77777777" w:rsidR="002D42C6" w:rsidRDefault="002D42C6" w:rsidP="00FF1910">
            <w:pPr>
              <w:rPr>
                <w:rFonts w:ascii="Congenial" w:hAnsi="Congenial" w:cs="Cavolini"/>
                <w:sz w:val="28"/>
                <w:szCs w:val="28"/>
              </w:rPr>
            </w:pPr>
            <w:r>
              <w:rPr>
                <w:rFonts w:ascii="Congenial" w:hAnsi="Congenial" w:cs="Cavolini"/>
                <w:sz w:val="28"/>
                <w:szCs w:val="28"/>
              </w:rPr>
              <w:t xml:space="preserve">Give pet to animal charity together with a donation for its upkeep: </w:t>
            </w:r>
          </w:p>
          <w:p w14:paraId="13D55A89" w14:textId="62B10D5E" w:rsidR="002D42C6" w:rsidRDefault="002D42C6" w:rsidP="00FF1910">
            <w:pPr>
              <w:rPr>
                <w:rFonts w:ascii="Congenial" w:hAnsi="Congenial" w:cs="Cavolini"/>
                <w:sz w:val="28"/>
                <w:szCs w:val="28"/>
              </w:rPr>
            </w:pPr>
          </w:p>
        </w:tc>
        <w:tc>
          <w:tcPr>
            <w:tcW w:w="5429" w:type="dxa"/>
            <w:gridSpan w:val="2"/>
          </w:tcPr>
          <w:p w14:paraId="438D2984" w14:textId="77777777" w:rsidR="002D42C6" w:rsidRDefault="002D42C6" w:rsidP="00FF1910">
            <w:pPr>
              <w:rPr>
                <w:rFonts w:ascii="Congenial" w:hAnsi="Congenial" w:cs="Cavolini"/>
                <w:sz w:val="28"/>
                <w:szCs w:val="28"/>
              </w:rPr>
            </w:pPr>
          </w:p>
          <w:p w14:paraId="4544E289" w14:textId="77777777" w:rsidR="002D42C6" w:rsidRDefault="002D42C6" w:rsidP="00FF1910">
            <w:pPr>
              <w:rPr>
                <w:rFonts w:ascii="Congenial" w:hAnsi="Congenial" w:cs="Cavolini"/>
                <w:sz w:val="28"/>
                <w:szCs w:val="28"/>
              </w:rPr>
            </w:pPr>
            <w:r>
              <w:rPr>
                <w:rFonts w:ascii="Congenial" w:hAnsi="Congenial" w:cs="Cavolini"/>
                <w:sz w:val="28"/>
                <w:szCs w:val="28"/>
              </w:rPr>
              <w:t>Yes / No</w:t>
            </w:r>
          </w:p>
          <w:p w14:paraId="7AFEFE07" w14:textId="7EB37709" w:rsidR="002D42C6" w:rsidRDefault="002D42C6" w:rsidP="00FF1910">
            <w:pPr>
              <w:rPr>
                <w:rFonts w:ascii="Congenial" w:hAnsi="Congenial" w:cs="Cavolini"/>
                <w:sz w:val="28"/>
                <w:szCs w:val="28"/>
              </w:rPr>
            </w:pPr>
            <w:r>
              <w:rPr>
                <w:rFonts w:ascii="Congenial" w:hAnsi="Congenial" w:cs="Cavolini"/>
                <w:sz w:val="28"/>
                <w:szCs w:val="28"/>
              </w:rPr>
              <w:t>£</w:t>
            </w:r>
          </w:p>
        </w:tc>
      </w:tr>
      <w:tr w:rsidR="002D42C6" w14:paraId="5B425369" w14:textId="77777777" w:rsidTr="00FF1910">
        <w:trPr>
          <w:tblCellSpacing w:w="20" w:type="dxa"/>
        </w:trPr>
        <w:tc>
          <w:tcPr>
            <w:tcW w:w="4887" w:type="dxa"/>
          </w:tcPr>
          <w:p w14:paraId="3FBF04B2" w14:textId="77777777" w:rsidR="002D42C6" w:rsidRDefault="002D42C6" w:rsidP="00FF1910">
            <w:pPr>
              <w:rPr>
                <w:rFonts w:ascii="Congenial" w:hAnsi="Congenial" w:cs="Cavolini"/>
                <w:sz w:val="28"/>
                <w:szCs w:val="28"/>
              </w:rPr>
            </w:pPr>
          </w:p>
          <w:p w14:paraId="70A84925" w14:textId="3A42B4FC" w:rsidR="002D42C6" w:rsidRDefault="002D42C6" w:rsidP="00FF1910">
            <w:pPr>
              <w:rPr>
                <w:rFonts w:ascii="Congenial" w:hAnsi="Congenial" w:cs="Cavolini"/>
                <w:sz w:val="28"/>
                <w:szCs w:val="28"/>
              </w:rPr>
            </w:pPr>
            <w:r>
              <w:rPr>
                <w:rFonts w:ascii="Congenial" w:hAnsi="Congenial" w:cs="Cavolini"/>
                <w:sz w:val="28"/>
                <w:szCs w:val="28"/>
              </w:rPr>
              <w:t>Give pet to a friend or family member together with a cash sum to cover its upkeep:</w:t>
            </w:r>
          </w:p>
        </w:tc>
        <w:tc>
          <w:tcPr>
            <w:tcW w:w="5429" w:type="dxa"/>
            <w:gridSpan w:val="2"/>
          </w:tcPr>
          <w:p w14:paraId="4877AB7E" w14:textId="77777777" w:rsidR="002D42C6" w:rsidRDefault="002D42C6" w:rsidP="00FF1910">
            <w:pPr>
              <w:rPr>
                <w:rFonts w:ascii="Congenial" w:hAnsi="Congenial" w:cs="Cavolini"/>
                <w:sz w:val="28"/>
                <w:szCs w:val="28"/>
              </w:rPr>
            </w:pPr>
          </w:p>
          <w:p w14:paraId="7B69EA5A" w14:textId="77777777" w:rsidR="002D42C6" w:rsidRDefault="002D42C6" w:rsidP="00FF1910">
            <w:pPr>
              <w:rPr>
                <w:rFonts w:ascii="Congenial" w:hAnsi="Congenial" w:cs="Cavolini"/>
                <w:sz w:val="28"/>
                <w:szCs w:val="28"/>
              </w:rPr>
            </w:pPr>
            <w:r>
              <w:rPr>
                <w:rFonts w:ascii="Congenial" w:hAnsi="Congenial" w:cs="Cavolini"/>
                <w:sz w:val="28"/>
                <w:szCs w:val="28"/>
              </w:rPr>
              <w:t>Yes / No</w:t>
            </w:r>
          </w:p>
          <w:p w14:paraId="04AEED9E" w14:textId="77777777" w:rsidR="002D42C6" w:rsidRDefault="002D42C6" w:rsidP="00FF1910">
            <w:pPr>
              <w:rPr>
                <w:rFonts w:ascii="Congenial" w:hAnsi="Congenial" w:cs="Cavolini"/>
                <w:sz w:val="28"/>
                <w:szCs w:val="28"/>
              </w:rPr>
            </w:pPr>
            <w:r>
              <w:rPr>
                <w:rFonts w:ascii="Congenial" w:hAnsi="Congenial" w:cs="Cavolini"/>
                <w:sz w:val="28"/>
                <w:szCs w:val="28"/>
              </w:rPr>
              <w:t>£</w:t>
            </w:r>
          </w:p>
          <w:p w14:paraId="0861C3EF" w14:textId="77777777" w:rsidR="002D42C6" w:rsidRDefault="002D42C6" w:rsidP="00FF1910">
            <w:pPr>
              <w:rPr>
                <w:rFonts w:ascii="Congenial" w:hAnsi="Congenial" w:cs="Cavolini"/>
                <w:sz w:val="28"/>
                <w:szCs w:val="28"/>
              </w:rPr>
            </w:pPr>
            <w:r>
              <w:rPr>
                <w:rFonts w:ascii="Congenial" w:hAnsi="Congenial" w:cs="Cavolini"/>
                <w:sz w:val="28"/>
                <w:szCs w:val="28"/>
              </w:rPr>
              <w:t>Name:</w:t>
            </w:r>
          </w:p>
          <w:p w14:paraId="7BE48432" w14:textId="77777777" w:rsidR="002D42C6" w:rsidRDefault="002D42C6" w:rsidP="00FF1910">
            <w:pPr>
              <w:rPr>
                <w:rFonts w:ascii="Congenial" w:hAnsi="Congenial" w:cs="Cavolini"/>
                <w:sz w:val="28"/>
                <w:szCs w:val="28"/>
              </w:rPr>
            </w:pPr>
            <w:r>
              <w:rPr>
                <w:rFonts w:ascii="Congenial" w:hAnsi="Congenial" w:cs="Cavolini"/>
                <w:sz w:val="28"/>
                <w:szCs w:val="28"/>
              </w:rPr>
              <w:t>Address:</w:t>
            </w:r>
          </w:p>
          <w:p w14:paraId="734E7B68" w14:textId="77777777" w:rsidR="002D42C6" w:rsidRDefault="002D42C6" w:rsidP="00FF1910">
            <w:pPr>
              <w:rPr>
                <w:rFonts w:ascii="Congenial" w:hAnsi="Congenial" w:cs="Cavolini"/>
                <w:sz w:val="28"/>
                <w:szCs w:val="28"/>
              </w:rPr>
            </w:pPr>
          </w:p>
          <w:p w14:paraId="723CDC90" w14:textId="77777777" w:rsidR="002D42C6" w:rsidRDefault="002D42C6" w:rsidP="00FF1910">
            <w:pPr>
              <w:rPr>
                <w:rFonts w:ascii="Congenial" w:hAnsi="Congenial" w:cs="Cavolini"/>
                <w:sz w:val="28"/>
                <w:szCs w:val="28"/>
              </w:rPr>
            </w:pPr>
          </w:p>
          <w:p w14:paraId="5B3C4C87" w14:textId="77777777" w:rsidR="002D42C6" w:rsidRDefault="002D42C6" w:rsidP="00FF1910">
            <w:pPr>
              <w:rPr>
                <w:rFonts w:ascii="Congenial" w:hAnsi="Congenial" w:cs="Cavolini"/>
                <w:sz w:val="28"/>
                <w:szCs w:val="28"/>
              </w:rPr>
            </w:pPr>
          </w:p>
          <w:p w14:paraId="030B1571" w14:textId="28DDBA1B" w:rsidR="002D42C6" w:rsidRDefault="002D42C6" w:rsidP="00FF1910">
            <w:pPr>
              <w:rPr>
                <w:rFonts w:ascii="Congenial" w:hAnsi="Congenial" w:cs="Cavolini"/>
                <w:sz w:val="28"/>
                <w:szCs w:val="28"/>
              </w:rPr>
            </w:pPr>
          </w:p>
        </w:tc>
      </w:tr>
    </w:tbl>
    <w:p w14:paraId="5288D82D" w14:textId="77777777" w:rsidR="002D42C6" w:rsidRDefault="002D42C6" w:rsidP="002D42C6">
      <w:pPr>
        <w:rPr>
          <w:rFonts w:ascii="Congenial" w:hAnsi="Congenial" w:cs="Cavolini"/>
          <w:sz w:val="28"/>
          <w:szCs w:val="28"/>
        </w:rPr>
      </w:pPr>
    </w:p>
    <w:p w14:paraId="2305DC4B" w14:textId="7DA79237" w:rsidR="00347D06" w:rsidRDefault="00347D06" w:rsidP="002D42C6">
      <w:pPr>
        <w:rPr>
          <w:rFonts w:ascii="Congenial" w:hAnsi="Congenial" w:cs="Cavolini"/>
          <w:sz w:val="28"/>
          <w:szCs w:val="28"/>
        </w:rPr>
      </w:pPr>
      <w:r>
        <w:rPr>
          <w:rFonts w:ascii="Congenial" w:hAnsi="Congenial" w:cs="Cavolini"/>
          <w:sz w:val="28"/>
          <w:szCs w:val="28"/>
          <w:u w:val="single"/>
        </w:rPr>
        <w:t>Vulnerable beneficiaries</w:t>
      </w:r>
    </w:p>
    <w:tbl>
      <w:tblPr>
        <w:tblStyle w:val="TableGrid"/>
        <w:tblW w:w="0" w:type="auto"/>
        <w:tblCellSpacing w:w="20" w:type="dxa"/>
        <w:tblBorders>
          <w:top w:val="outset" w:sz="12" w:space="0" w:color="767171" w:themeColor="background2" w:themeShade="80"/>
          <w:left w:val="outset" w:sz="12" w:space="0" w:color="767171" w:themeColor="background2" w:themeShade="80"/>
          <w:bottom w:val="outset" w:sz="12" w:space="0" w:color="767171" w:themeColor="background2" w:themeShade="80"/>
          <w:right w:val="outset" w:sz="12" w:space="0" w:color="767171" w:themeColor="background2" w:themeShade="80"/>
          <w:insideH w:val="outset" w:sz="12" w:space="0" w:color="767171" w:themeColor="background2" w:themeShade="80"/>
          <w:insideV w:val="outset" w:sz="12" w:space="0" w:color="767171" w:themeColor="background2" w:themeShade="80"/>
        </w:tblBorders>
        <w:tblLook w:val="04A0" w:firstRow="1" w:lastRow="0" w:firstColumn="1" w:lastColumn="0" w:noHBand="0" w:noVBand="1"/>
      </w:tblPr>
      <w:tblGrid>
        <w:gridCol w:w="4096"/>
        <w:gridCol w:w="3402"/>
        <w:gridCol w:w="2938"/>
      </w:tblGrid>
      <w:tr w:rsidR="00347D06" w14:paraId="08915D94" w14:textId="77777777" w:rsidTr="00347D06">
        <w:trPr>
          <w:tblCellSpacing w:w="20" w:type="dxa"/>
        </w:trPr>
        <w:tc>
          <w:tcPr>
            <w:tcW w:w="7438" w:type="dxa"/>
            <w:gridSpan w:val="2"/>
          </w:tcPr>
          <w:p w14:paraId="005BC500" w14:textId="77777777" w:rsidR="00347D06" w:rsidRDefault="00347D06" w:rsidP="00FF1910">
            <w:pPr>
              <w:rPr>
                <w:rFonts w:ascii="Congenial" w:hAnsi="Congenial" w:cs="Cavolini"/>
                <w:sz w:val="28"/>
                <w:szCs w:val="28"/>
              </w:rPr>
            </w:pPr>
          </w:p>
          <w:p w14:paraId="5BA13E08" w14:textId="4DF9D21A" w:rsidR="00347D06" w:rsidRDefault="00347D06" w:rsidP="00FF1910">
            <w:pPr>
              <w:rPr>
                <w:rFonts w:ascii="Congenial" w:hAnsi="Congenial" w:cs="Cavolini"/>
                <w:sz w:val="28"/>
                <w:szCs w:val="28"/>
              </w:rPr>
            </w:pPr>
            <w:r>
              <w:rPr>
                <w:rFonts w:ascii="Congenial" w:hAnsi="Congenial" w:cs="Cavolini"/>
                <w:sz w:val="28"/>
                <w:szCs w:val="28"/>
              </w:rPr>
              <w:t>Do you want assets to be held in a trust for a vulnerable adult (this could be someone who cannot manage their money)?</w:t>
            </w:r>
          </w:p>
          <w:p w14:paraId="591E00C5" w14:textId="77777777" w:rsidR="00347D06" w:rsidRDefault="00347D06" w:rsidP="00FF1910">
            <w:pPr>
              <w:rPr>
                <w:rFonts w:ascii="Congenial" w:hAnsi="Congenial" w:cs="Cavolini"/>
                <w:sz w:val="28"/>
                <w:szCs w:val="28"/>
              </w:rPr>
            </w:pPr>
          </w:p>
          <w:p w14:paraId="53D5991D" w14:textId="70CB625C" w:rsidR="00347D06" w:rsidRPr="0048422F" w:rsidRDefault="00347D06" w:rsidP="00FF1910">
            <w:pPr>
              <w:rPr>
                <w:rFonts w:ascii="Congenial" w:hAnsi="Congenial" w:cs="Cavolini"/>
                <w:sz w:val="28"/>
                <w:szCs w:val="28"/>
              </w:rPr>
            </w:pPr>
            <w:r>
              <w:rPr>
                <w:rFonts w:ascii="Congenial" w:hAnsi="Congenial" w:cs="Cavolini"/>
                <w:sz w:val="28"/>
                <w:szCs w:val="28"/>
              </w:rPr>
              <w:t>If yes:</w:t>
            </w:r>
          </w:p>
        </w:tc>
        <w:tc>
          <w:tcPr>
            <w:tcW w:w="2878" w:type="dxa"/>
          </w:tcPr>
          <w:p w14:paraId="445FDE74" w14:textId="77777777" w:rsidR="00347D06" w:rsidRDefault="00347D06" w:rsidP="00FF1910">
            <w:pPr>
              <w:rPr>
                <w:rFonts w:ascii="Congenial" w:hAnsi="Congenial" w:cs="Cavolini"/>
                <w:sz w:val="28"/>
                <w:szCs w:val="28"/>
              </w:rPr>
            </w:pPr>
          </w:p>
          <w:p w14:paraId="2CE5D7B7" w14:textId="77777777" w:rsidR="00347D06" w:rsidRDefault="00347D06" w:rsidP="00FF1910">
            <w:pPr>
              <w:rPr>
                <w:rFonts w:ascii="Congenial" w:hAnsi="Congenial" w:cs="Cavolini"/>
                <w:sz w:val="28"/>
                <w:szCs w:val="28"/>
              </w:rPr>
            </w:pPr>
            <w:r>
              <w:rPr>
                <w:rFonts w:ascii="Congenial" w:hAnsi="Congenial" w:cs="Cavolini"/>
                <w:sz w:val="28"/>
                <w:szCs w:val="28"/>
              </w:rPr>
              <w:t>Yes / No</w:t>
            </w:r>
          </w:p>
        </w:tc>
      </w:tr>
      <w:tr w:rsidR="00347D06" w14:paraId="5E0C09F4" w14:textId="77777777" w:rsidTr="00347D06">
        <w:trPr>
          <w:tblCellSpacing w:w="20" w:type="dxa"/>
        </w:trPr>
        <w:tc>
          <w:tcPr>
            <w:tcW w:w="4036" w:type="dxa"/>
          </w:tcPr>
          <w:p w14:paraId="415E32B4" w14:textId="77777777" w:rsidR="00347D06" w:rsidRDefault="00347D06" w:rsidP="00FF1910">
            <w:pPr>
              <w:rPr>
                <w:rFonts w:ascii="Congenial" w:hAnsi="Congenial" w:cs="Cavolini"/>
                <w:sz w:val="28"/>
                <w:szCs w:val="28"/>
              </w:rPr>
            </w:pPr>
          </w:p>
          <w:p w14:paraId="78C997A9" w14:textId="77777777" w:rsidR="00347D06" w:rsidRDefault="00347D06" w:rsidP="00FF1910">
            <w:pPr>
              <w:rPr>
                <w:rFonts w:ascii="Congenial" w:hAnsi="Congenial" w:cs="Cavolini"/>
                <w:sz w:val="28"/>
                <w:szCs w:val="28"/>
              </w:rPr>
            </w:pPr>
            <w:r>
              <w:rPr>
                <w:rFonts w:ascii="Congenial" w:hAnsi="Congenial" w:cs="Cavolini"/>
                <w:sz w:val="28"/>
                <w:szCs w:val="28"/>
              </w:rPr>
              <w:t>Name and address of vulnerable adult:</w:t>
            </w:r>
          </w:p>
          <w:p w14:paraId="2E1DA4E2" w14:textId="620E83BA" w:rsidR="00347D06" w:rsidRDefault="00347D06" w:rsidP="00FF1910">
            <w:pPr>
              <w:rPr>
                <w:rFonts w:ascii="Congenial" w:hAnsi="Congenial" w:cs="Cavolini"/>
                <w:sz w:val="28"/>
                <w:szCs w:val="28"/>
              </w:rPr>
            </w:pPr>
          </w:p>
        </w:tc>
        <w:tc>
          <w:tcPr>
            <w:tcW w:w="6280" w:type="dxa"/>
            <w:gridSpan w:val="2"/>
          </w:tcPr>
          <w:p w14:paraId="424B4E6A" w14:textId="77777777" w:rsidR="00347D06" w:rsidRDefault="00347D06" w:rsidP="00FF1910">
            <w:pPr>
              <w:rPr>
                <w:rFonts w:ascii="Congenial" w:hAnsi="Congenial" w:cs="Cavolini"/>
                <w:sz w:val="28"/>
                <w:szCs w:val="28"/>
              </w:rPr>
            </w:pPr>
          </w:p>
        </w:tc>
      </w:tr>
      <w:tr w:rsidR="00347D06" w14:paraId="438C5FCE" w14:textId="77777777" w:rsidTr="00347D06">
        <w:trPr>
          <w:tblCellSpacing w:w="20" w:type="dxa"/>
        </w:trPr>
        <w:tc>
          <w:tcPr>
            <w:tcW w:w="4036" w:type="dxa"/>
          </w:tcPr>
          <w:p w14:paraId="05221CF8" w14:textId="77777777" w:rsidR="00347D06" w:rsidRDefault="00347D06" w:rsidP="00FF1910">
            <w:pPr>
              <w:rPr>
                <w:rFonts w:ascii="Congenial" w:hAnsi="Congenial" w:cs="Cavolini"/>
                <w:sz w:val="28"/>
                <w:szCs w:val="28"/>
              </w:rPr>
            </w:pPr>
          </w:p>
          <w:p w14:paraId="1D1068CC" w14:textId="77777777" w:rsidR="00347D06" w:rsidRDefault="00347D06" w:rsidP="00FF1910">
            <w:pPr>
              <w:rPr>
                <w:rFonts w:ascii="Congenial" w:hAnsi="Congenial" w:cs="Cavolini"/>
                <w:sz w:val="28"/>
                <w:szCs w:val="28"/>
              </w:rPr>
            </w:pPr>
            <w:r>
              <w:rPr>
                <w:rFonts w:ascii="Congenial" w:hAnsi="Congenial" w:cs="Cavolini"/>
                <w:sz w:val="28"/>
                <w:szCs w:val="28"/>
              </w:rPr>
              <w:t>Details of their vulnerability:</w:t>
            </w:r>
          </w:p>
          <w:p w14:paraId="717A4ED8" w14:textId="77777777" w:rsidR="00347D06" w:rsidRDefault="00347D06" w:rsidP="00FF1910">
            <w:pPr>
              <w:rPr>
                <w:rFonts w:ascii="Congenial" w:hAnsi="Congenial" w:cs="Cavolini"/>
                <w:sz w:val="28"/>
                <w:szCs w:val="28"/>
              </w:rPr>
            </w:pPr>
          </w:p>
          <w:p w14:paraId="4C7544C4" w14:textId="77777777" w:rsidR="00347D06" w:rsidRDefault="00347D06" w:rsidP="00FF1910">
            <w:pPr>
              <w:rPr>
                <w:rFonts w:ascii="Congenial" w:hAnsi="Congenial" w:cs="Cavolini"/>
                <w:sz w:val="28"/>
                <w:szCs w:val="28"/>
              </w:rPr>
            </w:pPr>
          </w:p>
          <w:p w14:paraId="05C86147" w14:textId="248052A5" w:rsidR="00347D06" w:rsidRDefault="00347D06" w:rsidP="00FF1910">
            <w:pPr>
              <w:rPr>
                <w:rFonts w:ascii="Congenial" w:hAnsi="Congenial" w:cs="Cavolini"/>
                <w:sz w:val="28"/>
                <w:szCs w:val="28"/>
              </w:rPr>
            </w:pPr>
          </w:p>
        </w:tc>
        <w:tc>
          <w:tcPr>
            <w:tcW w:w="6280" w:type="dxa"/>
            <w:gridSpan w:val="2"/>
          </w:tcPr>
          <w:p w14:paraId="73489BC2" w14:textId="77777777" w:rsidR="00347D06" w:rsidRDefault="00347D06" w:rsidP="00FF1910">
            <w:pPr>
              <w:rPr>
                <w:rFonts w:ascii="Congenial" w:hAnsi="Congenial" w:cs="Cavolini"/>
                <w:sz w:val="28"/>
                <w:szCs w:val="28"/>
              </w:rPr>
            </w:pPr>
          </w:p>
        </w:tc>
      </w:tr>
    </w:tbl>
    <w:p w14:paraId="4BBF9EED" w14:textId="77777777" w:rsidR="00347D06" w:rsidRDefault="00347D06" w:rsidP="00347D06">
      <w:pPr>
        <w:rPr>
          <w:rFonts w:ascii="Congenial" w:hAnsi="Congenial" w:cs="Cavolini"/>
          <w:sz w:val="28"/>
          <w:szCs w:val="28"/>
        </w:rPr>
      </w:pPr>
    </w:p>
    <w:p w14:paraId="23885B12" w14:textId="77777777" w:rsidR="00347D06" w:rsidRDefault="00347D06">
      <w:pPr>
        <w:rPr>
          <w:rFonts w:ascii="Congenial" w:hAnsi="Congenial" w:cs="Cavolini"/>
          <w:sz w:val="28"/>
          <w:szCs w:val="28"/>
          <w:u w:val="single"/>
        </w:rPr>
      </w:pPr>
      <w:r>
        <w:rPr>
          <w:rFonts w:ascii="Congenial" w:hAnsi="Congenial" w:cs="Cavolini"/>
          <w:sz w:val="28"/>
          <w:szCs w:val="28"/>
          <w:u w:val="single"/>
        </w:rPr>
        <w:br w:type="page"/>
      </w:r>
    </w:p>
    <w:p w14:paraId="64753AC0" w14:textId="3C04E9C1" w:rsidR="00347D06" w:rsidRDefault="00347D06" w:rsidP="002D42C6">
      <w:pPr>
        <w:rPr>
          <w:rFonts w:ascii="Congenial" w:hAnsi="Congenial" w:cs="Cavolini"/>
          <w:sz w:val="28"/>
          <w:szCs w:val="28"/>
        </w:rPr>
      </w:pPr>
      <w:r>
        <w:rPr>
          <w:rFonts w:ascii="Congenial" w:hAnsi="Congenial" w:cs="Cavolini"/>
          <w:sz w:val="28"/>
          <w:szCs w:val="28"/>
          <w:u w:val="single"/>
        </w:rPr>
        <w:lastRenderedPageBreak/>
        <w:t>Long stop provisions</w:t>
      </w:r>
    </w:p>
    <w:p w14:paraId="09509364" w14:textId="77777777" w:rsidR="00347D06" w:rsidRPr="00347D06" w:rsidRDefault="00347D06" w:rsidP="00347D06">
      <w:pPr>
        <w:rPr>
          <w:rFonts w:ascii="Congenial" w:hAnsi="Congenial" w:cs="Cavolini"/>
          <w:sz w:val="28"/>
          <w:szCs w:val="28"/>
        </w:rPr>
      </w:pPr>
      <w:r w:rsidRPr="00347D06">
        <w:rPr>
          <w:rFonts w:ascii="Congenial" w:hAnsi="Congenial" w:cs="Cavolini"/>
          <w:sz w:val="28"/>
          <w:szCs w:val="28"/>
        </w:rPr>
        <w:t xml:space="preserve">If your planned legacies fail (for example, because all your chosen beneficiaries die before you), who do you want to benefit?  This could be a person, a group of people (such as nephews and nieces), a charity (or charities), or any mixture of these.  </w:t>
      </w:r>
    </w:p>
    <w:tbl>
      <w:tblPr>
        <w:tblStyle w:val="TableGrid"/>
        <w:tblW w:w="0" w:type="auto"/>
        <w:tblCellSpacing w:w="20" w:type="dxa"/>
        <w:tblBorders>
          <w:top w:val="outset" w:sz="12" w:space="0" w:color="767171" w:themeColor="background2" w:themeShade="80"/>
          <w:left w:val="outset" w:sz="12" w:space="0" w:color="767171" w:themeColor="background2" w:themeShade="80"/>
          <w:bottom w:val="outset" w:sz="12" w:space="0" w:color="767171" w:themeColor="background2" w:themeShade="80"/>
          <w:right w:val="outset" w:sz="12" w:space="0" w:color="767171" w:themeColor="background2" w:themeShade="80"/>
          <w:insideH w:val="outset" w:sz="12" w:space="0" w:color="767171" w:themeColor="background2" w:themeShade="80"/>
          <w:insideV w:val="outset" w:sz="12" w:space="0" w:color="767171" w:themeColor="background2" w:themeShade="80"/>
        </w:tblBorders>
        <w:tblLook w:val="04A0" w:firstRow="1" w:lastRow="0" w:firstColumn="1" w:lastColumn="0" w:noHBand="0" w:noVBand="1"/>
      </w:tblPr>
      <w:tblGrid>
        <w:gridCol w:w="4096"/>
        <w:gridCol w:w="6340"/>
      </w:tblGrid>
      <w:tr w:rsidR="00347D06" w14:paraId="57384692" w14:textId="77777777" w:rsidTr="00FF1910">
        <w:trPr>
          <w:tblCellSpacing w:w="20" w:type="dxa"/>
        </w:trPr>
        <w:tc>
          <w:tcPr>
            <w:tcW w:w="4036" w:type="dxa"/>
          </w:tcPr>
          <w:p w14:paraId="4078AC94" w14:textId="77777777" w:rsidR="00347D06" w:rsidRDefault="00347D06" w:rsidP="00347D06">
            <w:pPr>
              <w:rPr>
                <w:rFonts w:ascii="Congenial" w:hAnsi="Congenial" w:cs="Cavolini"/>
                <w:sz w:val="28"/>
                <w:szCs w:val="28"/>
              </w:rPr>
            </w:pPr>
          </w:p>
          <w:p w14:paraId="447FA8AD" w14:textId="1D243106" w:rsidR="00347D06" w:rsidRDefault="00347D06" w:rsidP="00347D06">
            <w:pPr>
              <w:rPr>
                <w:rFonts w:ascii="Congenial" w:hAnsi="Congenial" w:cs="Cavolini"/>
                <w:sz w:val="28"/>
                <w:szCs w:val="28"/>
              </w:rPr>
            </w:pPr>
            <w:r>
              <w:rPr>
                <w:rFonts w:ascii="Congenial" w:hAnsi="Congenial" w:cs="Cavolini"/>
                <w:sz w:val="28"/>
                <w:szCs w:val="28"/>
              </w:rPr>
              <w:t>Name(s) and address(es) of specific person(s):</w:t>
            </w:r>
          </w:p>
          <w:p w14:paraId="1B1D2E01" w14:textId="77777777" w:rsidR="00347D06" w:rsidRDefault="00347D06" w:rsidP="00347D06">
            <w:pPr>
              <w:rPr>
                <w:rFonts w:ascii="Congenial" w:hAnsi="Congenial" w:cs="Cavolini"/>
                <w:sz w:val="28"/>
                <w:szCs w:val="28"/>
              </w:rPr>
            </w:pPr>
          </w:p>
          <w:p w14:paraId="2129B5BE" w14:textId="77777777" w:rsidR="00347D06" w:rsidRDefault="00347D06" w:rsidP="00347D06">
            <w:pPr>
              <w:rPr>
                <w:rFonts w:ascii="Congenial" w:hAnsi="Congenial" w:cs="Cavolini"/>
                <w:sz w:val="28"/>
                <w:szCs w:val="28"/>
              </w:rPr>
            </w:pPr>
          </w:p>
          <w:p w14:paraId="042CB64C" w14:textId="77777777" w:rsidR="00347D06" w:rsidRDefault="00347D06" w:rsidP="00347D06">
            <w:pPr>
              <w:rPr>
                <w:rFonts w:ascii="Congenial" w:hAnsi="Congenial" w:cs="Cavolini"/>
                <w:sz w:val="28"/>
                <w:szCs w:val="28"/>
              </w:rPr>
            </w:pPr>
          </w:p>
          <w:p w14:paraId="1C3461D4" w14:textId="77777777" w:rsidR="00347D06" w:rsidRDefault="00347D06" w:rsidP="00347D06">
            <w:pPr>
              <w:rPr>
                <w:rFonts w:ascii="Congenial" w:hAnsi="Congenial" w:cs="Cavolini"/>
                <w:sz w:val="28"/>
                <w:szCs w:val="28"/>
              </w:rPr>
            </w:pPr>
          </w:p>
          <w:p w14:paraId="4265A258" w14:textId="4335A278" w:rsidR="00347D06" w:rsidRDefault="00347D06" w:rsidP="00347D06">
            <w:pPr>
              <w:rPr>
                <w:rFonts w:ascii="Congenial" w:hAnsi="Congenial" w:cs="Cavolini"/>
                <w:sz w:val="28"/>
                <w:szCs w:val="28"/>
              </w:rPr>
            </w:pPr>
          </w:p>
        </w:tc>
        <w:tc>
          <w:tcPr>
            <w:tcW w:w="6280" w:type="dxa"/>
          </w:tcPr>
          <w:p w14:paraId="5011D57F" w14:textId="77777777" w:rsidR="00347D06" w:rsidRDefault="00347D06" w:rsidP="00FF1910">
            <w:pPr>
              <w:rPr>
                <w:rFonts w:ascii="Congenial" w:hAnsi="Congenial" w:cs="Cavolini"/>
                <w:sz w:val="28"/>
                <w:szCs w:val="28"/>
              </w:rPr>
            </w:pPr>
          </w:p>
        </w:tc>
      </w:tr>
      <w:tr w:rsidR="00347D06" w14:paraId="75D1904B" w14:textId="77777777" w:rsidTr="00FF1910">
        <w:trPr>
          <w:tblCellSpacing w:w="20" w:type="dxa"/>
        </w:trPr>
        <w:tc>
          <w:tcPr>
            <w:tcW w:w="4036" w:type="dxa"/>
          </w:tcPr>
          <w:p w14:paraId="33A3943C" w14:textId="77777777" w:rsidR="00347D06" w:rsidRDefault="00347D06" w:rsidP="00347D06">
            <w:pPr>
              <w:rPr>
                <w:rFonts w:ascii="Congenial" w:hAnsi="Congenial" w:cs="Cavolini"/>
                <w:sz w:val="28"/>
                <w:szCs w:val="28"/>
              </w:rPr>
            </w:pPr>
          </w:p>
          <w:p w14:paraId="05EFED8E" w14:textId="77777777" w:rsidR="00347D06" w:rsidRDefault="00347D06" w:rsidP="00347D06">
            <w:pPr>
              <w:rPr>
                <w:rFonts w:ascii="Congenial" w:hAnsi="Congenial" w:cs="Cavolini"/>
                <w:sz w:val="28"/>
                <w:szCs w:val="28"/>
              </w:rPr>
            </w:pPr>
            <w:r>
              <w:rPr>
                <w:rFonts w:ascii="Congenial" w:hAnsi="Congenial" w:cs="Cavolini"/>
                <w:sz w:val="28"/>
                <w:szCs w:val="28"/>
              </w:rPr>
              <w:t>Description of group of people (e.g. all nieces and nephews):</w:t>
            </w:r>
          </w:p>
          <w:p w14:paraId="4405523F" w14:textId="77777777" w:rsidR="00347D06" w:rsidRDefault="00347D06" w:rsidP="00347D06">
            <w:pPr>
              <w:rPr>
                <w:rFonts w:ascii="Congenial" w:hAnsi="Congenial" w:cs="Cavolini"/>
                <w:sz w:val="28"/>
                <w:szCs w:val="28"/>
              </w:rPr>
            </w:pPr>
          </w:p>
          <w:p w14:paraId="45E38A82" w14:textId="77777777" w:rsidR="00347D06" w:rsidRDefault="00347D06" w:rsidP="00347D06">
            <w:pPr>
              <w:rPr>
                <w:rFonts w:ascii="Congenial" w:hAnsi="Congenial" w:cs="Cavolini"/>
                <w:sz w:val="28"/>
                <w:szCs w:val="28"/>
              </w:rPr>
            </w:pPr>
          </w:p>
          <w:p w14:paraId="55C441AD" w14:textId="6CCD7FEB" w:rsidR="00347D06" w:rsidRDefault="00347D06" w:rsidP="00347D06">
            <w:pPr>
              <w:rPr>
                <w:rFonts w:ascii="Congenial" w:hAnsi="Congenial" w:cs="Cavolini"/>
                <w:sz w:val="28"/>
                <w:szCs w:val="28"/>
              </w:rPr>
            </w:pPr>
          </w:p>
        </w:tc>
        <w:tc>
          <w:tcPr>
            <w:tcW w:w="6280" w:type="dxa"/>
          </w:tcPr>
          <w:p w14:paraId="651871C5" w14:textId="77777777" w:rsidR="00347D06" w:rsidRDefault="00347D06" w:rsidP="00FF1910">
            <w:pPr>
              <w:rPr>
                <w:rFonts w:ascii="Congenial" w:hAnsi="Congenial" w:cs="Cavolini"/>
                <w:sz w:val="28"/>
                <w:szCs w:val="28"/>
              </w:rPr>
            </w:pPr>
          </w:p>
        </w:tc>
      </w:tr>
      <w:tr w:rsidR="00347D06" w14:paraId="3FF1EA6C" w14:textId="77777777" w:rsidTr="00FF1910">
        <w:trPr>
          <w:tblCellSpacing w:w="20" w:type="dxa"/>
        </w:trPr>
        <w:tc>
          <w:tcPr>
            <w:tcW w:w="4036" w:type="dxa"/>
          </w:tcPr>
          <w:p w14:paraId="28A4A993" w14:textId="77777777" w:rsidR="00347D06" w:rsidRDefault="00347D06" w:rsidP="00347D06">
            <w:pPr>
              <w:rPr>
                <w:rFonts w:ascii="Congenial" w:hAnsi="Congenial" w:cs="Cavolini"/>
                <w:sz w:val="28"/>
                <w:szCs w:val="28"/>
              </w:rPr>
            </w:pPr>
          </w:p>
          <w:p w14:paraId="60FCFAFF" w14:textId="77777777" w:rsidR="00347D06" w:rsidRDefault="00347D06" w:rsidP="00347D06">
            <w:pPr>
              <w:rPr>
                <w:rFonts w:ascii="Congenial" w:hAnsi="Congenial" w:cs="Cavolini"/>
                <w:sz w:val="28"/>
                <w:szCs w:val="28"/>
              </w:rPr>
            </w:pPr>
            <w:r>
              <w:rPr>
                <w:rFonts w:ascii="Congenial" w:hAnsi="Congenial" w:cs="Cavolini"/>
                <w:sz w:val="28"/>
                <w:szCs w:val="28"/>
              </w:rPr>
              <w:t>Name(s) and address(es) of charity or charities and their registration number(s):</w:t>
            </w:r>
          </w:p>
          <w:p w14:paraId="068E0256" w14:textId="77777777" w:rsidR="00347D06" w:rsidRDefault="00347D06" w:rsidP="00347D06">
            <w:pPr>
              <w:rPr>
                <w:rFonts w:ascii="Congenial" w:hAnsi="Congenial" w:cs="Cavolini"/>
                <w:sz w:val="28"/>
                <w:szCs w:val="28"/>
              </w:rPr>
            </w:pPr>
          </w:p>
          <w:p w14:paraId="155FF411" w14:textId="77777777" w:rsidR="00347D06" w:rsidRDefault="00347D06" w:rsidP="00347D06">
            <w:pPr>
              <w:rPr>
                <w:rFonts w:ascii="Congenial" w:hAnsi="Congenial" w:cs="Cavolini"/>
                <w:sz w:val="28"/>
                <w:szCs w:val="28"/>
              </w:rPr>
            </w:pPr>
          </w:p>
          <w:p w14:paraId="5E986E6F" w14:textId="77777777" w:rsidR="00347D06" w:rsidRDefault="00347D06" w:rsidP="00347D06">
            <w:pPr>
              <w:rPr>
                <w:rFonts w:ascii="Congenial" w:hAnsi="Congenial" w:cs="Cavolini"/>
                <w:sz w:val="28"/>
                <w:szCs w:val="28"/>
              </w:rPr>
            </w:pPr>
          </w:p>
          <w:p w14:paraId="529CEDC2" w14:textId="71D3FA32" w:rsidR="00347D06" w:rsidRDefault="00347D06" w:rsidP="00347D06">
            <w:pPr>
              <w:rPr>
                <w:rFonts w:ascii="Congenial" w:hAnsi="Congenial" w:cs="Cavolini"/>
                <w:sz w:val="28"/>
                <w:szCs w:val="28"/>
              </w:rPr>
            </w:pPr>
          </w:p>
        </w:tc>
        <w:tc>
          <w:tcPr>
            <w:tcW w:w="6280" w:type="dxa"/>
          </w:tcPr>
          <w:p w14:paraId="695A1559" w14:textId="77777777" w:rsidR="00347D06" w:rsidRDefault="00347D06" w:rsidP="00FF1910">
            <w:pPr>
              <w:rPr>
                <w:rFonts w:ascii="Congenial" w:hAnsi="Congenial" w:cs="Cavolini"/>
                <w:sz w:val="28"/>
                <w:szCs w:val="28"/>
              </w:rPr>
            </w:pPr>
          </w:p>
        </w:tc>
      </w:tr>
      <w:tr w:rsidR="00347D06" w14:paraId="3D9B8179" w14:textId="77777777" w:rsidTr="00FF1910">
        <w:trPr>
          <w:tblCellSpacing w:w="20" w:type="dxa"/>
        </w:trPr>
        <w:tc>
          <w:tcPr>
            <w:tcW w:w="4036" w:type="dxa"/>
          </w:tcPr>
          <w:p w14:paraId="78C7D584" w14:textId="77777777" w:rsidR="00347D06" w:rsidRDefault="00347D06" w:rsidP="00347D06">
            <w:pPr>
              <w:rPr>
                <w:rFonts w:ascii="Congenial" w:hAnsi="Congenial" w:cs="Cavolini"/>
                <w:sz w:val="28"/>
                <w:szCs w:val="28"/>
              </w:rPr>
            </w:pPr>
          </w:p>
          <w:p w14:paraId="0A947472" w14:textId="77777777" w:rsidR="00347D06" w:rsidRDefault="00347D06" w:rsidP="00347D06">
            <w:pPr>
              <w:rPr>
                <w:rFonts w:ascii="Congenial" w:hAnsi="Congenial" w:cs="Cavolini"/>
                <w:sz w:val="28"/>
                <w:szCs w:val="28"/>
              </w:rPr>
            </w:pPr>
            <w:r>
              <w:rPr>
                <w:rFonts w:ascii="Congenial" w:hAnsi="Congenial" w:cs="Cavolini"/>
                <w:sz w:val="28"/>
                <w:szCs w:val="28"/>
              </w:rPr>
              <w:t>Other (please provide details):</w:t>
            </w:r>
          </w:p>
          <w:p w14:paraId="52DB6FE8" w14:textId="77777777" w:rsidR="00347D06" w:rsidRDefault="00347D06" w:rsidP="00347D06">
            <w:pPr>
              <w:rPr>
                <w:rFonts w:ascii="Congenial" w:hAnsi="Congenial" w:cs="Cavolini"/>
                <w:sz w:val="28"/>
                <w:szCs w:val="28"/>
              </w:rPr>
            </w:pPr>
          </w:p>
          <w:p w14:paraId="6F8D2738" w14:textId="77777777" w:rsidR="00347D06" w:rsidRDefault="00347D06" w:rsidP="00347D06">
            <w:pPr>
              <w:rPr>
                <w:rFonts w:ascii="Congenial" w:hAnsi="Congenial" w:cs="Cavolini"/>
                <w:sz w:val="28"/>
                <w:szCs w:val="28"/>
              </w:rPr>
            </w:pPr>
          </w:p>
          <w:p w14:paraId="37715748" w14:textId="77777777" w:rsidR="00347D06" w:rsidRDefault="00347D06" w:rsidP="00347D06">
            <w:pPr>
              <w:rPr>
                <w:rFonts w:ascii="Congenial" w:hAnsi="Congenial" w:cs="Cavolini"/>
                <w:sz w:val="28"/>
                <w:szCs w:val="28"/>
              </w:rPr>
            </w:pPr>
          </w:p>
          <w:p w14:paraId="13252EF5" w14:textId="77777777" w:rsidR="00347D06" w:rsidRDefault="00347D06" w:rsidP="00347D06">
            <w:pPr>
              <w:rPr>
                <w:rFonts w:ascii="Congenial" w:hAnsi="Congenial" w:cs="Cavolini"/>
                <w:sz w:val="28"/>
                <w:szCs w:val="28"/>
              </w:rPr>
            </w:pPr>
          </w:p>
          <w:p w14:paraId="0BF457FF" w14:textId="19CBC187" w:rsidR="00347D06" w:rsidRDefault="00347D06" w:rsidP="00347D06">
            <w:pPr>
              <w:rPr>
                <w:rFonts w:ascii="Congenial" w:hAnsi="Congenial" w:cs="Cavolini"/>
                <w:sz w:val="28"/>
                <w:szCs w:val="28"/>
              </w:rPr>
            </w:pPr>
          </w:p>
        </w:tc>
        <w:tc>
          <w:tcPr>
            <w:tcW w:w="6280" w:type="dxa"/>
          </w:tcPr>
          <w:p w14:paraId="37E09406" w14:textId="77777777" w:rsidR="00347D06" w:rsidRDefault="00347D06" w:rsidP="00FF1910">
            <w:pPr>
              <w:rPr>
                <w:rFonts w:ascii="Congenial" w:hAnsi="Congenial" w:cs="Cavolini"/>
                <w:sz w:val="28"/>
                <w:szCs w:val="28"/>
              </w:rPr>
            </w:pPr>
          </w:p>
        </w:tc>
      </w:tr>
    </w:tbl>
    <w:p w14:paraId="6B7376E8" w14:textId="77777777" w:rsidR="00347D06" w:rsidRDefault="00347D06" w:rsidP="004837EC">
      <w:pPr>
        <w:rPr>
          <w:rFonts w:ascii="Congenial" w:hAnsi="Congenial" w:cs="Cavolini"/>
          <w:sz w:val="28"/>
          <w:szCs w:val="28"/>
          <w:u w:val="single"/>
        </w:rPr>
      </w:pPr>
    </w:p>
    <w:p w14:paraId="30A2F9A2" w14:textId="77777777" w:rsidR="00347D06" w:rsidRDefault="00347D06" w:rsidP="004837EC">
      <w:pPr>
        <w:rPr>
          <w:rFonts w:ascii="Congenial" w:hAnsi="Congenial" w:cs="Cavolini"/>
          <w:sz w:val="28"/>
          <w:szCs w:val="28"/>
          <w:u w:val="single"/>
        </w:rPr>
      </w:pPr>
    </w:p>
    <w:p w14:paraId="21FB1D92" w14:textId="77777777" w:rsidR="00347D06" w:rsidRDefault="00347D06">
      <w:pPr>
        <w:rPr>
          <w:rFonts w:ascii="Congenial" w:hAnsi="Congenial" w:cs="Cavolini"/>
          <w:sz w:val="28"/>
          <w:szCs w:val="28"/>
          <w:u w:val="single"/>
        </w:rPr>
      </w:pPr>
      <w:r>
        <w:rPr>
          <w:rFonts w:ascii="Congenial" w:hAnsi="Congenial" w:cs="Cavolini"/>
          <w:sz w:val="28"/>
          <w:szCs w:val="28"/>
          <w:u w:val="single"/>
        </w:rPr>
        <w:br w:type="page"/>
      </w:r>
    </w:p>
    <w:p w14:paraId="50D11C44" w14:textId="148734A3" w:rsidR="002D42C6" w:rsidRDefault="002D42C6" w:rsidP="004837EC">
      <w:pPr>
        <w:rPr>
          <w:rFonts w:ascii="Congenial" w:hAnsi="Congenial" w:cs="Cavolini"/>
          <w:sz w:val="28"/>
          <w:szCs w:val="28"/>
        </w:rPr>
      </w:pPr>
      <w:r>
        <w:rPr>
          <w:rFonts w:ascii="Congenial" w:hAnsi="Congenial" w:cs="Cavolini"/>
          <w:sz w:val="28"/>
          <w:szCs w:val="28"/>
          <w:u w:val="single"/>
        </w:rPr>
        <w:lastRenderedPageBreak/>
        <w:t xml:space="preserve">Further information </w:t>
      </w:r>
    </w:p>
    <w:p w14:paraId="48DD3E8C" w14:textId="13966122" w:rsidR="002D42C6" w:rsidRDefault="002D42C6" w:rsidP="004837EC">
      <w:pPr>
        <w:rPr>
          <w:rFonts w:ascii="Congenial" w:hAnsi="Congenial" w:cs="Cavolini"/>
          <w:sz w:val="28"/>
          <w:szCs w:val="28"/>
        </w:rPr>
      </w:pPr>
      <w:r>
        <w:rPr>
          <w:rFonts w:ascii="Congenial" w:hAnsi="Congenial" w:cs="Cavolini"/>
          <w:sz w:val="28"/>
          <w:szCs w:val="28"/>
        </w:rPr>
        <w:t>If there is any further information that you feel is necessary for your Will, then please indicate using the following space (continue if necessary).</w:t>
      </w:r>
    </w:p>
    <w:tbl>
      <w:tblPr>
        <w:tblStyle w:val="TableGrid"/>
        <w:tblW w:w="10475" w:type="dxa"/>
        <w:tblCellSpacing w:w="20" w:type="dxa"/>
        <w:tblBorders>
          <w:top w:val="outset" w:sz="12" w:space="0" w:color="767171" w:themeColor="background2" w:themeShade="80"/>
          <w:left w:val="outset" w:sz="12" w:space="0" w:color="767171" w:themeColor="background2" w:themeShade="80"/>
          <w:bottom w:val="outset" w:sz="12" w:space="0" w:color="767171" w:themeColor="background2" w:themeShade="80"/>
          <w:right w:val="outset" w:sz="12" w:space="0" w:color="767171" w:themeColor="background2" w:themeShade="80"/>
          <w:insideH w:val="outset" w:sz="12" w:space="0" w:color="767171" w:themeColor="background2" w:themeShade="80"/>
          <w:insideV w:val="outset" w:sz="12" w:space="0" w:color="767171" w:themeColor="background2" w:themeShade="80"/>
        </w:tblBorders>
        <w:tblLook w:val="04A0" w:firstRow="1" w:lastRow="0" w:firstColumn="1" w:lastColumn="0" w:noHBand="0" w:noVBand="1"/>
      </w:tblPr>
      <w:tblGrid>
        <w:gridCol w:w="10475"/>
      </w:tblGrid>
      <w:tr w:rsidR="002D42C6" w14:paraId="3CC182CB" w14:textId="77777777" w:rsidTr="00347D06">
        <w:trPr>
          <w:trHeight w:val="13163"/>
          <w:tblCellSpacing w:w="20" w:type="dxa"/>
        </w:trPr>
        <w:tc>
          <w:tcPr>
            <w:tcW w:w="10395" w:type="dxa"/>
          </w:tcPr>
          <w:p w14:paraId="5302B73A" w14:textId="77777777" w:rsidR="002D42C6" w:rsidRDefault="002D42C6" w:rsidP="002D42C6">
            <w:pPr>
              <w:rPr>
                <w:rFonts w:ascii="Congenial" w:hAnsi="Congenial" w:cs="Cavolini"/>
                <w:sz w:val="28"/>
                <w:szCs w:val="28"/>
              </w:rPr>
            </w:pPr>
          </w:p>
          <w:p w14:paraId="492471CE" w14:textId="77777777" w:rsidR="002D42C6" w:rsidRPr="0048422F" w:rsidRDefault="002D42C6" w:rsidP="002D42C6">
            <w:pPr>
              <w:rPr>
                <w:rFonts w:ascii="Congenial" w:hAnsi="Congenial" w:cs="Cavolini"/>
                <w:sz w:val="28"/>
                <w:szCs w:val="28"/>
              </w:rPr>
            </w:pPr>
          </w:p>
        </w:tc>
      </w:tr>
    </w:tbl>
    <w:p w14:paraId="66C38008" w14:textId="77777777" w:rsidR="002D42C6" w:rsidRDefault="002D42C6" w:rsidP="002D42C6">
      <w:pPr>
        <w:rPr>
          <w:rFonts w:ascii="Congenial" w:hAnsi="Congenial" w:cs="Cavolini"/>
          <w:sz w:val="28"/>
          <w:szCs w:val="28"/>
        </w:rPr>
      </w:pPr>
    </w:p>
    <w:p w14:paraId="58FECF80" w14:textId="77777777" w:rsidR="002D42C6" w:rsidRPr="002D42C6" w:rsidRDefault="002D42C6" w:rsidP="004837EC">
      <w:pPr>
        <w:rPr>
          <w:rFonts w:ascii="Congenial" w:hAnsi="Congenial" w:cs="Cavolini"/>
          <w:sz w:val="28"/>
          <w:szCs w:val="28"/>
        </w:rPr>
      </w:pPr>
    </w:p>
    <w:sectPr w:rsidR="002D42C6" w:rsidRPr="002D42C6" w:rsidSect="004837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genial">
    <w:panose1 w:val="02000503040000020004"/>
    <w:charset w:val="00"/>
    <w:family w:val="auto"/>
    <w:pitch w:val="variable"/>
    <w:sig w:usb0="8000002F" w:usb1="1000205B" w:usb2="00000000" w:usb3="00000000" w:csb0="00000001" w:csb1="00000000"/>
  </w:font>
  <w:font w:name="Calibri">
    <w:panose1 w:val="020F0502020204030204"/>
    <w:charset w:val="00"/>
    <w:family w:val="swiss"/>
    <w:pitch w:val="variable"/>
    <w:sig w:usb0="E4002EFF" w:usb1="C200247B" w:usb2="00000009" w:usb3="00000000" w:csb0="000001FF" w:csb1="00000000"/>
  </w:font>
  <w:font w:name="Cavolini">
    <w:panose1 w:val="03000502040302020204"/>
    <w:charset w:val="00"/>
    <w:family w:val="script"/>
    <w:pitch w:val="variable"/>
    <w:sig w:usb0="A11526FF" w:usb1="8000000A" w:usb2="0001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C0A64"/>
    <w:multiLevelType w:val="hybridMultilevel"/>
    <w:tmpl w:val="C60C2CA8"/>
    <w:lvl w:ilvl="0" w:tplc="6E5C46A0">
      <w:start w:val="5"/>
      <w:numFmt w:val="bullet"/>
      <w:lvlText w:val="-"/>
      <w:lvlJc w:val="left"/>
      <w:pPr>
        <w:ind w:left="720" w:hanging="360"/>
      </w:pPr>
      <w:rPr>
        <w:rFonts w:ascii="Congenial" w:eastAsiaTheme="minorHAnsi" w:hAnsi="Congenial" w:cs="Cavolin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914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7EC"/>
    <w:rsid w:val="000050F9"/>
    <w:rsid w:val="00107DC6"/>
    <w:rsid w:val="002A3049"/>
    <w:rsid w:val="002D42C6"/>
    <w:rsid w:val="002E49BB"/>
    <w:rsid w:val="003349E5"/>
    <w:rsid w:val="00347D06"/>
    <w:rsid w:val="00385E38"/>
    <w:rsid w:val="003F0AFD"/>
    <w:rsid w:val="004837EC"/>
    <w:rsid w:val="0048422F"/>
    <w:rsid w:val="004B3EB1"/>
    <w:rsid w:val="00524D86"/>
    <w:rsid w:val="005E34EA"/>
    <w:rsid w:val="006316AA"/>
    <w:rsid w:val="006C1A41"/>
    <w:rsid w:val="007163DA"/>
    <w:rsid w:val="007B7FB6"/>
    <w:rsid w:val="007C39FF"/>
    <w:rsid w:val="007D513C"/>
    <w:rsid w:val="007D53E9"/>
    <w:rsid w:val="008251F1"/>
    <w:rsid w:val="00973C37"/>
    <w:rsid w:val="0099465F"/>
    <w:rsid w:val="009B5B07"/>
    <w:rsid w:val="009B5BE0"/>
    <w:rsid w:val="00A82EC5"/>
    <w:rsid w:val="00AA70AC"/>
    <w:rsid w:val="00AF21D4"/>
    <w:rsid w:val="00BE3A4C"/>
    <w:rsid w:val="00D067AA"/>
    <w:rsid w:val="00D41EFE"/>
    <w:rsid w:val="00F76523"/>
    <w:rsid w:val="00FF6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E30B7"/>
  <w15:chartTrackingRefBased/>
  <w15:docId w15:val="{549680C3-7E25-44E7-AB6D-A21220BC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D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4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A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2554</Words>
  <Characters>14564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Stiller</dc:creator>
  <cp:keywords/>
  <dc:description/>
  <cp:lastModifiedBy>office</cp:lastModifiedBy>
  <cp:revision>8</cp:revision>
  <cp:lastPrinted>2026-05-29T14:34:00Z</cp:lastPrinted>
  <dcterms:created xsi:type="dcterms:W3CDTF">2023-06-22T10:49:00Z</dcterms:created>
  <dcterms:modified xsi:type="dcterms:W3CDTF">2026-05-29T14:51:00Z</dcterms:modified>
</cp:coreProperties>
</file>